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8D3" w:rsidRDefault="008F28D3" w:rsidP="00CD1E5D">
      <w:pPr>
        <w:spacing w:line="540" w:lineRule="exact"/>
        <w:rPr>
          <w:rFonts w:ascii="方正小标宋简体" w:eastAsia="方正小标宋简体" w:hAnsi="黑体" w:hint="eastAsia"/>
          <w:sz w:val="44"/>
          <w:szCs w:val="44"/>
        </w:rPr>
      </w:pPr>
    </w:p>
    <w:p w:rsidR="008F28D3" w:rsidRDefault="0083237A">
      <w:pPr>
        <w:spacing w:line="540" w:lineRule="exact"/>
        <w:jc w:val="center"/>
        <w:rPr>
          <w:rFonts w:ascii="方正小标宋简体" w:eastAsia="方正小标宋简体" w:hAnsi="黑体"/>
          <w:sz w:val="44"/>
          <w:szCs w:val="44"/>
        </w:rPr>
      </w:pPr>
      <w:bookmarkStart w:id="0" w:name="_GoBack"/>
      <w:r>
        <w:rPr>
          <w:rFonts w:ascii="方正小标宋简体" w:eastAsia="方正小标宋简体" w:hAnsi="黑体" w:hint="eastAsia"/>
          <w:sz w:val="44"/>
          <w:szCs w:val="44"/>
        </w:rPr>
        <w:t>江西法院服务保障乡村</w:t>
      </w:r>
      <w:proofErr w:type="gramStart"/>
      <w:r>
        <w:rPr>
          <w:rFonts w:ascii="方正小标宋简体" w:eastAsia="方正小标宋简体" w:hAnsi="黑体" w:hint="eastAsia"/>
          <w:sz w:val="44"/>
          <w:szCs w:val="44"/>
        </w:rPr>
        <w:t>振兴十</w:t>
      </w:r>
      <w:proofErr w:type="gramEnd"/>
      <w:r>
        <w:rPr>
          <w:rFonts w:ascii="方正小标宋简体" w:eastAsia="方正小标宋简体" w:hAnsi="黑体" w:hint="eastAsia"/>
          <w:sz w:val="44"/>
          <w:szCs w:val="44"/>
        </w:rPr>
        <w:t>大典型案例</w:t>
      </w:r>
      <w:bookmarkEnd w:id="0"/>
    </w:p>
    <w:p w:rsidR="008F28D3" w:rsidRDefault="008F28D3">
      <w:pPr>
        <w:spacing w:line="540" w:lineRule="exact"/>
        <w:rPr>
          <w:rFonts w:ascii="黑体" w:eastAsia="黑体" w:hAnsi="黑体"/>
          <w:sz w:val="32"/>
          <w:szCs w:val="32"/>
        </w:rPr>
      </w:pPr>
    </w:p>
    <w:p w:rsidR="008F28D3" w:rsidRDefault="0083237A">
      <w:pPr>
        <w:spacing w:line="540" w:lineRule="exact"/>
        <w:jc w:val="center"/>
        <w:rPr>
          <w:rFonts w:ascii="黑体" w:eastAsia="黑体" w:hAnsi="黑体"/>
          <w:b/>
          <w:sz w:val="32"/>
          <w:szCs w:val="32"/>
        </w:rPr>
      </w:pPr>
      <w:r>
        <w:rPr>
          <w:rFonts w:ascii="黑体" w:eastAsia="黑体" w:hAnsi="黑体" w:hint="eastAsia"/>
          <w:b/>
          <w:sz w:val="32"/>
          <w:szCs w:val="32"/>
        </w:rPr>
        <w:t>目</w:t>
      </w:r>
      <w:r>
        <w:rPr>
          <w:rFonts w:ascii="黑体" w:eastAsia="黑体" w:hAnsi="黑体" w:hint="eastAsia"/>
          <w:b/>
          <w:sz w:val="32"/>
          <w:szCs w:val="32"/>
        </w:rPr>
        <w:t xml:space="preserve">  </w:t>
      </w:r>
      <w:r>
        <w:rPr>
          <w:rFonts w:ascii="黑体" w:eastAsia="黑体" w:hAnsi="黑体" w:hint="eastAsia"/>
          <w:b/>
          <w:sz w:val="32"/>
          <w:szCs w:val="32"/>
        </w:rPr>
        <w:t>录</w:t>
      </w:r>
    </w:p>
    <w:p w:rsidR="008F28D3" w:rsidRDefault="008F28D3">
      <w:pPr>
        <w:spacing w:line="540" w:lineRule="exact"/>
        <w:jc w:val="center"/>
        <w:rPr>
          <w:rFonts w:ascii="黑体" w:eastAsia="黑体" w:hAnsi="黑体"/>
          <w:sz w:val="32"/>
          <w:szCs w:val="32"/>
        </w:rPr>
      </w:pPr>
    </w:p>
    <w:p w:rsidR="008F28D3" w:rsidRDefault="0083237A">
      <w:pPr>
        <w:spacing w:line="540" w:lineRule="exact"/>
        <w:rPr>
          <w:rFonts w:ascii="楷体_GB2312" w:eastAsia="楷体_GB2312" w:hAnsi="黑体"/>
          <w:sz w:val="32"/>
          <w:szCs w:val="32"/>
        </w:rPr>
      </w:pPr>
      <w:r>
        <w:rPr>
          <w:rFonts w:ascii="楷体_GB2312" w:eastAsia="楷体_GB2312" w:hAnsi="黑体" w:hint="eastAsia"/>
          <w:sz w:val="32"/>
          <w:szCs w:val="32"/>
        </w:rPr>
        <w:t>一、被告人严某勇、严某平等六人强迫交易罪案</w:t>
      </w:r>
    </w:p>
    <w:p w:rsidR="008F28D3" w:rsidRDefault="0083237A">
      <w:pPr>
        <w:spacing w:line="540" w:lineRule="exact"/>
        <w:rPr>
          <w:rFonts w:ascii="楷体_GB2312" w:eastAsia="楷体_GB2312" w:hAnsi="黑体"/>
          <w:sz w:val="32"/>
          <w:szCs w:val="32"/>
        </w:rPr>
      </w:pPr>
      <w:r>
        <w:rPr>
          <w:rFonts w:ascii="楷体_GB2312" w:eastAsia="楷体_GB2312" w:hAnsi="黑体" w:hint="eastAsia"/>
          <w:sz w:val="32"/>
          <w:szCs w:val="32"/>
        </w:rPr>
        <w:t>二、被告人邹某才非法套取国家扶贫</w:t>
      </w:r>
      <w:proofErr w:type="gramStart"/>
      <w:r>
        <w:rPr>
          <w:rFonts w:ascii="楷体_GB2312" w:eastAsia="楷体_GB2312" w:hAnsi="黑体" w:hint="eastAsia"/>
          <w:sz w:val="32"/>
          <w:szCs w:val="32"/>
        </w:rPr>
        <w:t>产业奖补</w:t>
      </w:r>
      <w:proofErr w:type="gramEnd"/>
      <w:r>
        <w:rPr>
          <w:rFonts w:ascii="楷体_GB2312" w:eastAsia="楷体_GB2312" w:hAnsi="黑体" w:hint="eastAsia"/>
          <w:sz w:val="32"/>
          <w:szCs w:val="32"/>
        </w:rPr>
        <w:t>资金案</w:t>
      </w:r>
    </w:p>
    <w:p w:rsidR="008F28D3" w:rsidRDefault="0083237A">
      <w:pPr>
        <w:spacing w:line="540" w:lineRule="exact"/>
        <w:rPr>
          <w:rFonts w:ascii="楷体_GB2312" w:eastAsia="楷体_GB2312" w:hAnsi="黑体"/>
          <w:sz w:val="32"/>
          <w:szCs w:val="32"/>
        </w:rPr>
      </w:pPr>
      <w:r>
        <w:rPr>
          <w:rFonts w:ascii="楷体_GB2312" w:eastAsia="楷体_GB2312" w:hAnsi="黑体" w:hint="eastAsia"/>
          <w:sz w:val="32"/>
          <w:szCs w:val="32"/>
        </w:rPr>
        <w:t>三、抚州市人民检察院诉时某、黄某生污染环境民事公益诉讼案</w:t>
      </w:r>
    </w:p>
    <w:p w:rsidR="008F28D3" w:rsidRDefault="0083237A">
      <w:pPr>
        <w:spacing w:line="540" w:lineRule="exact"/>
        <w:rPr>
          <w:rFonts w:ascii="楷体_GB2312" w:eastAsia="楷体_GB2312" w:hAnsi="黑体"/>
          <w:sz w:val="32"/>
          <w:szCs w:val="32"/>
        </w:rPr>
      </w:pPr>
      <w:r>
        <w:rPr>
          <w:rFonts w:ascii="楷体_GB2312" w:eastAsia="楷体_GB2312" w:hAnsi="黑体" w:hint="eastAsia"/>
          <w:sz w:val="32"/>
          <w:szCs w:val="32"/>
        </w:rPr>
        <w:t>四、被告人白某超非法猎捕、杀害珍贵、濒危野生动物罪案</w:t>
      </w:r>
    </w:p>
    <w:p w:rsidR="008F28D3" w:rsidRDefault="0083237A">
      <w:pPr>
        <w:spacing w:line="540" w:lineRule="exact"/>
        <w:rPr>
          <w:rFonts w:ascii="楷体_GB2312" w:eastAsia="楷体_GB2312" w:hAnsi="黑体"/>
          <w:sz w:val="32"/>
          <w:szCs w:val="32"/>
        </w:rPr>
      </w:pPr>
      <w:r>
        <w:rPr>
          <w:rFonts w:ascii="楷体_GB2312" w:eastAsia="楷体_GB2312" w:hAnsi="黑体" w:hint="eastAsia"/>
          <w:sz w:val="32"/>
          <w:szCs w:val="32"/>
        </w:rPr>
        <w:t>五、张某、王某诉瑞昌市码头镇新风村第八村民小组侵害集体经济组织成员权益纠纷案</w:t>
      </w:r>
    </w:p>
    <w:p w:rsidR="008F28D3" w:rsidRDefault="0083237A">
      <w:pPr>
        <w:spacing w:line="540" w:lineRule="exact"/>
        <w:rPr>
          <w:rFonts w:ascii="楷体_GB2312" w:eastAsia="楷体_GB2312" w:hAnsi="黑体"/>
          <w:sz w:val="32"/>
          <w:szCs w:val="32"/>
        </w:rPr>
      </w:pPr>
      <w:r>
        <w:rPr>
          <w:rFonts w:ascii="楷体_GB2312" w:eastAsia="楷体_GB2312" w:hAnsi="黑体" w:hint="eastAsia"/>
          <w:sz w:val="32"/>
          <w:szCs w:val="32"/>
        </w:rPr>
        <w:t>六、</w:t>
      </w:r>
      <w:proofErr w:type="gramStart"/>
      <w:r>
        <w:rPr>
          <w:rFonts w:ascii="楷体_GB2312" w:eastAsia="楷体_GB2312" w:hAnsi="黑体" w:hint="eastAsia"/>
          <w:sz w:val="32"/>
          <w:szCs w:val="32"/>
        </w:rPr>
        <w:t>陈某珠诉郑某</w:t>
      </w:r>
      <w:proofErr w:type="gramEnd"/>
      <w:r>
        <w:rPr>
          <w:rFonts w:ascii="楷体_GB2312" w:eastAsia="楷体_GB2312" w:hAnsi="黑体" w:hint="eastAsia"/>
          <w:sz w:val="32"/>
          <w:szCs w:val="32"/>
        </w:rPr>
        <w:t>海赡养纠纷案</w:t>
      </w:r>
    </w:p>
    <w:p w:rsidR="008F28D3" w:rsidRDefault="0083237A">
      <w:pPr>
        <w:spacing w:line="540" w:lineRule="exact"/>
        <w:rPr>
          <w:rFonts w:ascii="楷体_GB2312" w:eastAsia="楷体_GB2312" w:hAnsi="黑体"/>
          <w:sz w:val="32"/>
          <w:szCs w:val="32"/>
        </w:rPr>
      </w:pPr>
      <w:r>
        <w:rPr>
          <w:rFonts w:ascii="楷体_GB2312" w:eastAsia="楷体_GB2312" w:hAnsi="黑体" w:hint="eastAsia"/>
          <w:sz w:val="32"/>
          <w:szCs w:val="32"/>
        </w:rPr>
        <w:t>七、被告人王某金、尹某兰、蓝某贞赌博罪案</w:t>
      </w:r>
    </w:p>
    <w:p w:rsidR="008F28D3" w:rsidRDefault="0083237A">
      <w:pPr>
        <w:spacing w:line="540" w:lineRule="exact"/>
        <w:rPr>
          <w:rFonts w:ascii="楷体_GB2312" w:eastAsia="楷体_GB2312" w:hAnsi="黑体"/>
          <w:sz w:val="32"/>
          <w:szCs w:val="32"/>
        </w:rPr>
      </w:pPr>
      <w:r>
        <w:rPr>
          <w:rFonts w:ascii="楷体_GB2312" w:eastAsia="楷体_GB2312" w:hAnsi="黑体" w:hint="eastAsia"/>
          <w:sz w:val="32"/>
          <w:szCs w:val="32"/>
        </w:rPr>
        <w:t>八、安福县洲湖杨梅专业种植家庭农场诉刘某根名誉权纠纷案</w:t>
      </w:r>
    </w:p>
    <w:p w:rsidR="008F28D3" w:rsidRDefault="0083237A">
      <w:pPr>
        <w:spacing w:line="540" w:lineRule="exact"/>
        <w:rPr>
          <w:rFonts w:ascii="楷体_GB2312" w:eastAsia="楷体_GB2312" w:hAnsi="黑体"/>
          <w:sz w:val="32"/>
          <w:szCs w:val="32"/>
        </w:rPr>
      </w:pPr>
      <w:r>
        <w:rPr>
          <w:rFonts w:ascii="楷体_GB2312" w:eastAsia="楷体_GB2312" w:hAnsi="黑体" w:hint="eastAsia"/>
          <w:sz w:val="32"/>
          <w:szCs w:val="32"/>
        </w:rPr>
        <w:t>九、廖某亮、廖某斌诉吉水县环境保护局环保行政命令案</w:t>
      </w:r>
    </w:p>
    <w:p w:rsidR="008F28D3" w:rsidRDefault="0083237A">
      <w:pPr>
        <w:spacing w:line="540" w:lineRule="exact"/>
        <w:rPr>
          <w:rFonts w:ascii="楷体_GB2312" w:eastAsia="楷体_GB2312" w:hAnsi="黑体"/>
          <w:sz w:val="32"/>
          <w:szCs w:val="32"/>
        </w:rPr>
      </w:pPr>
      <w:r>
        <w:rPr>
          <w:rFonts w:ascii="楷体_GB2312" w:eastAsia="楷体_GB2312" w:hAnsi="黑体" w:hint="eastAsia"/>
          <w:sz w:val="32"/>
          <w:szCs w:val="32"/>
        </w:rPr>
        <w:t>十、钟某兰等</w:t>
      </w:r>
      <w:r>
        <w:rPr>
          <w:rFonts w:ascii="楷体_GB2312" w:eastAsia="楷体_GB2312" w:hAnsi="黑体" w:hint="eastAsia"/>
          <w:sz w:val="32"/>
          <w:szCs w:val="32"/>
        </w:rPr>
        <w:t>49</w:t>
      </w:r>
      <w:r>
        <w:rPr>
          <w:rFonts w:ascii="楷体_GB2312" w:eastAsia="楷体_GB2312" w:hAnsi="黑体" w:hint="eastAsia"/>
          <w:sz w:val="32"/>
          <w:szCs w:val="32"/>
        </w:rPr>
        <w:t>人申请严某明、尹某明、杨某锋劳动争议纠纷执行案</w:t>
      </w:r>
    </w:p>
    <w:p w:rsidR="008F28D3" w:rsidRDefault="008F28D3">
      <w:pPr>
        <w:spacing w:line="540" w:lineRule="exact"/>
        <w:ind w:firstLineChars="200" w:firstLine="640"/>
        <w:rPr>
          <w:rFonts w:ascii="黑体" w:eastAsia="黑体" w:hAnsi="黑体"/>
          <w:sz w:val="32"/>
          <w:szCs w:val="32"/>
        </w:rPr>
      </w:pPr>
    </w:p>
    <w:p w:rsidR="008F28D3" w:rsidRDefault="008F28D3">
      <w:pPr>
        <w:spacing w:line="540" w:lineRule="exact"/>
        <w:ind w:firstLineChars="200" w:firstLine="640"/>
        <w:rPr>
          <w:rFonts w:ascii="黑体" w:eastAsia="黑体" w:hAnsi="黑体"/>
          <w:sz w:val="32"/>
          <w:szCs w:val="32"/>
        </w:rPr>
      </w:pPr>
    </w:p>
    <w:p w:rsidR="008F28D3" w:rsidRDefault="008F28D3">
      <w:pPr>
        <w:spacing w:line="540" w:lineRule="exact"/>
        <w:ind w:firstLineChars="200" w:firstLine="640"/>
        <w:rPr>
          <w:rFonts w:ascii="黑体" w:eastAsia="黑体" w:hAnsi="黑体"/>
          <w:sz w:val="32"/>
          <w:szCs w:val="32"/>
        </w:rPr>
      </w:pPr>
    </w:p>
    <w:p w:rsidR="008F28D3" w:rsidRDefault="0083237A">
      <w:pPr>
        <w:spacing w:line="540" w:lineRule="exact"/>
        <w:ind w:firstLineChars="200" w:firstLine="640"/>
        <w:rPr>
          <w:rFonts w:ascii="黑体" w:eastAsia="黑体" w:hAnsi="黑体"/>
          <w:sz w:val="32"/>
          <w:szCs w:val="32"/>
        </w:rPr>
      </w:pPr>
      <w:r>
        <w:rPr>
          <w:rFonts w:ascii="黑体" w:eastAsia="黑体" w:hAnsi="黑体" w:hint="eastAsia"/>
          <w:sz w:val="32"/>
          <w:szCs w:val="32"/>
        </w:rPr>
        <w:t>一、被告人严某勇、严某平等六人强迫交易罪案</w:t>
      </w:r>
    </w:p>
    <w:p w:rsidR="008F28D3" w:rsidRDefault="0083237A">
      <w:pPr>
        <w:widowControl/>
        <w:spacing w:line="540" w:lineRule="exact"/>
        <w:ind w:firstLineChars="200" w:firstLine="640"/>
        <w:jc w:val="left"/>
        <w:rPr>
          <w:rFonts w:ascii="黑体" w:eastAsia="黑体" w:hAnsi="黑体" w:cs="宋体"/>
          <w:kern w:val="0"/>
          <w:sz w:val="32"/>
          <w:szCs w:val="32"/>
        </w:rPr>
      </w:pPr>
      <w:r>
        <w:rPr>
          <w:rFonts w:ascii="黑体" w:eastAsia="黑体" w:hAnsi="黑体" w:cs="宋体" w:hint="eastAsia"/>
          <w:kern w:val="0"/>
          <w:sz w:val="32"/>
          <w:szCs w:val="32"/>
        </w:rPr>
        <w:t>【基本案情】</w:t>
      </w:r>
      <w:r>
        <w:rPr>
          <w:rFonts w:ascii="黑体" w:eastAsia="黑体" w:hAnsi="黑体" w:cs="宋体" w:hint="eastAsia"/>
          <w:kern w:val="0"/>
          <w:sz w:val="32"/>
          <w:szCs w:val="32"/>
        </w:rPr>
        <w:t xml:space="preserve"> </w:t>
      </w:r>
    </w:p>
    <w:p w:rsidR="008F28D3" w:rsidRDefault="0083237A">
      <w:pPr>
        <w:spacing w:line="540" w:lineRule="exact"/>
        <w:ind w:firstLineChars="200" w:firstLine="640"/>
        <w:rPr>
          <w:rFonts w:ascii="仿宋_GB2312" w:eastAsia="仿宋_GB2312" w:hAnsiTheme="minorEastAsia"/>
          <w:sz w:val="32"/>
          <w:szCs w:val="32"/>
        </w:rPr>
      </w:pPr>
      <w:proofErr w:type="gramStart"/>
      <w:r>
        <w:rPr>
          <w:rFonts w:ascii="仿宋_GB2312" w:eastAsia="仿宋_GB2312" w:hAnsiTheme="minorEastAsia" w:hint="eastAsia"/>
          <w:sz w:val="32"/>
          <w:szCs w:val="32"/>
        </w:rPr>
        <w:t>泰和县闽昌新型</w:t>
      </w:r>
      <w:proofErr w:type="gramEnd"/>
      <w:r>
        <w:rPr>
          <w:rFonts w:ascii="仿宋_GB2312" w:eastAsia="仿宋_GB2312" w:hAnsiTheme="minorEastAsia" w:hint="eastAsia"/>
          <w:sz w:val="32"/>
          <w:szCs w:val="32"/>
        </w:rPr>
        <w:t>建材厂位于</w:t>
      </w:r>
      <w:proofErr w:type="gramStart"/>
      <w:r>
        <w:rPr>
          <w:rFonts w:ascii="仿宋_GB2312" w:eastAsia="仿宋_GB2312" w:hAnsiTheme="minorEastAsia" w:hint="eastAsia"/>
          <w:sz w:val="32"/>
          <w:szCs w:val="32"/>
        </w:rPr>
        <w:t>泰和县塘洲</w:t>
      </w:r>
      <w:proofErr w:type="gramEnd"/>
      <w:r>
        <w:rPr>
          <w:rFonts w:ascii="仿宋_GB2312" w:eastAsia="仿宋_GB2312" w:hAnsiTheme="minorEastAsia" w:hint="eastAsia"/>
          <w:sz w:val="32"/>
          <w:szCs w:val="32"/>
        </w:rPr>
        <w:t>镇东湖村，自</w:t>
      </w:r>
      <w:r>
        <w:rPr>
          <w:rFonts w:ascii="仿宋_GB2312" w:eastAsia="仿宋_GB2312" w:hAnsiTheme="minorEastAsia" w:hint="eastAsia"/>
          <w:sz w:val="32"/>
          <w:szCs w:val="32"/>
        </w:rPr>
        <w:lastRenderedPageBreak/>
        <w:t>2016</w:t>
      </w:r>
      <w:r>
        <w:rPr>
          <w:rFonts w:ascii="仿宋_GB2312" w:eastAsia="仿宋_GB2312" w:hAnsiTheme="minorEastAsia" w:hint="eastAsia"/>
          <w:sz w:val="32"/>
          <w:szCs w:val="32"/>
        </w:rPr>
        <w:t>年</w:t>
      </w:r>
      <w:r>
        <w:rPr>
          <w:rFonts w:ascii="仿宋_GB2312" w:eastAsia="仿宋_GB2312" w:hAnsiTheme="minorEastAsia" w:hint="eastAsia"/>
          <w:sz w:val="32"/>
          <w:szCs w:val="32"/>
        </w:rPr>
        <w:t>4</w:t>
      </w:r>
      <w:r>
        <w:rPr>
          <w:rFonts w:ascii="仿宋_GB2312" w:eastAsia="仿宋_GB2312" w:hAnsiTheme="minorEastAsia" w:hint="eastAsia"/>
          <w:sz w:val="32"/>
          <w:szCs w:val="32"/>
        </w:rPr>
        <w:t>月建成投产以来，一直由刘</w:t>
      </w:r>
      <w:proofErr w:type="gramStart"/>
      <w:r>
        <w:rPr>
          <w:rFonts w:ascii="仿宋_GB2312" w:eastAsia="仿宋_GB2312" w:hAnsiTheme="minorEastAsia" w:hint="eastAsia"/>
          <w:sz w:val="32"/>
          <w:szCs w:val="32"/>
        </w:rPr>
        <w:t>某仁及</w:t>
      </w:r>
      <w:proofErr w:type="gramEnd"/>
      <w:r>
        <w:rPr>
          <w:rFonts w:ascii="仿宋_GB2312" w:eastAsia="仿宋_GB2312" w:hAnsiTheme="minorEastAsia" w:hint="eastAsia"/>
          <w:sz w:val="32"/>
          <w:szCs w:val="32"/>
        </w:rPr>
        <w:t>其子</w:t>
      </w:r>
      <w:proofErr w:type="gramStart"/>
      <w:r>
        <w:rPr>
          <w:rFonts w:ascii="仿宋_GB2312" w:eastAsia="仿宋_GB2312" w:hAnsiTheme="minorEastAsia" w:hint="eastAsia"/>
          <w:sz w:val="32"/>
          <w:szCs w:val="32"/>
        </w:rPr>
        <w:t>刘某峰车</w:t>
      </w:r>
      <w:proofErr w:type="gramEnd"/>
      <w:r>
        <w:rPr>
          <w:rFonts w:ascii="仿宋_GB2312" w:eastAsia="仿宋_GB2312" w:hAnsiTheme="minorEastAsia" w:hint="eastAsia"/>
          <w:sz w:val="32"/>
          <w:szCs w:val="32"/>
        </w:rPr>
        <w:t>队承包运输煤矸石。</w:t>
      </w:r>
      <w:r>
        <w:rPr>
          <w:rFonts w:ascii="仿宋_GB2312" w:eastAsia="仿宋_GB2312" w:hAnsiTheme="minorEastAsia" w:hint="eastAsia"/>
          <w:sz w:val="32"/>
          <w:szCs w:val="32"/>
        </w:rPr>
        <w:t>2016</w:t>
      </w:r>
      <w:r>
        <w:rPr>
          <w:rFonts w:ascii="仿宋_GB2312" w:eastAsia="仿宋_GB2312" w:hAnsiTheme="minorEastAsia" w:hint="eastAsia"/>
          <w:sz w:val="32"/>
          <w:szCs w:val="32"/>
        </w:rPr>
        <w:t>年</w:t>
      </w:r>
      <w:r>
        <w:rPr>
          <w:rFonts w:ascii="仿宋_GB2312" w:eastAsia="仿宋_GB2312" w:hAnsiTheme="minorEastAsia" w:hint="eastAsia"/>
          <w:sz w:val="32"/>
          <w:szCs w:val="32"/>
        </w:rPr>
        <w:t>7</w:t>
      </w:r>
      <w:r>
        <w:rPr>
          <w:rFonts w:ascii="仿宋_GB2312" w:eastAsia="仿宋_GB2312" w:hAnsiTheme="minorEastAsia" w:hint="eastAsia"/>
          <w:sz w:val="32"/>
          <w:szCs w:val="32"/>
        </w:rPr>
        <w:t>、</w:t>
      </w:r>
      <w:r>
        <w:rPr>
          <w:rFonts w:ascii="仿宋_GB2312" w:eastAsia="仿宋_GB2312" w:hAnsiTheme="minorEastAsia" w:hint="eastAsia"/>
          <w:sz w:val="32"/>
          <w:szCs w:val="32"/>
        </w:rPr>
        <w:t>8</w:t>
      </w:r>
      <w:r>
        <w:rPr>
          <w:rFonts w:ascii="仿宋_GB2312" w:eastAsia="仿宋_GB2312" w:hAnsiTheme="minorEastAsia" w:hint="eastAsia"/>
          <w:sz w:val="32"/>
          <w:szCs w:val="32"/>
        </w:rPr>
        <w:t>月，被告人严某平即多次找到该厂负责人肖某莲要求运输煤矸石，并要求提高价格，遭到肖某莲拒绝。后严某平等人使用铲车、混凝土石墩堵路方式，阻止砖厂</w:t>
      </w:r>
      <w:r>
        <w:rPr>
          <w:rFonts w:ascii="仿宋_GB2312" w:eastAsia="仿宋_GB2312" w:hAnsiTheme="minorEastAsia" w:hint="eastAsia"/>
          <w:sz w:val="32"/>
          <w:szCs w:val="32"/>
        </w:rPr>
        <w:t>生产。</w:t>
      </w:r>
      <w:r>
        <w:rPr>
          <w:rFonts w:ascii="仿宋_GB2312" w:eastAsia="仿宋_GB2312" w:hAnsiTheme="minorEastAsia" w:hint="eastAsia"/>
          <w:sz w:val="32"/>
          <w:szCs w:val="32"/>
        </w:rPr>
        <w:t>2016</w:t>
      </w:r>
      <w:r>
        <w:rPr>
          <w:rFonts w:ascii="仿宋_GB2312" w:eastAsia="仿宋_GB2312" w:hAnsiTheme="minorEastAsia" w:hint="eastAsia"/>
          <w:sz w:val="32"/>
          <w:szCs w:val="32"/>
        </w:rPr>
        <w:t>年</w:t>
      </w:r>
      <w:r>
        <w:rPr>
          <w:rFonts w:ascii="仿宋_GB2312" w:eastAsia="仿宋_GB2312" w:hAnsiTheme="minorEastAsia" w:hint="eastAsia"/>
          <w:sz w:val="32"/>
          <w:szCs w:val="32"/>
        </w:rPr>
        <w:t>10</w:t>
      </w:r>
      <w:r>
        <w:rPr>
          <w:rFonts w:ascii="仿宋_GB2312" w:eastAsia="仿宋_GB2312" w:hAnsiTheme="minorEastAsia" w:hint="eastAsia"/>
          <w:sz w:val="32"/>
          <w:szCs w:val="32"/>
        </w:rPr>
        <w:t>月，被告人严某勇、严某平等人强行为砖厂运送煤矸石，并通过拦车、堵路、威胁等方式迫使刘某仁、刘某峰车队退出砖厂运输业务。同时，严某勇、严某平等人多次向砖厂运输不达标的煤矸石，并以堵路方式逼迫砖厂接收。</w:t>
      </w:r>
      <w:r>
        <w:rPr>
          <w:rFonts w:ascii="仿宋_GB2312" w:eastAsia="仿宋_GB2312" w:hAnsiTheme="minorEastAsia" w:hint="eastAsia"/>
          <w:sz w:val="32"/>
          <w:szCs w:val="32"/>
        </w:rPr>
        <w:t>2016</w:t>
      </w:r>
      <w:r>
        <w:rPr>
          <w:rFonts w:ascii="仿宋_GB2312" w:eastAsia="仿宋_GB2312" w:hAnsiTheme="minorEastAsia" w:hint="eastAsia"/>
          <w:sz w:val="32"/>
          <w:szCs w:val="32"/>
        </w:rPr>
        <w:t>年</w:t>
      </w:r>
      <w:r>
        <w:rPr>
          <w:rFonts w:ascii="仿宋_GB2312" w:eastAsia="仿宋_GB2312" w:hAnsiTheme="minorEastAsia" w:hint="eastAsia"/>
          <w:sz w:val="32"/>
          <w:szCs w:val="32"/>
        </w:rPr>
        <w:t>10</w:t>
      </w:r>
      <w:r>
        <w:rPr>
          <w:rFonts w:ascii="仿宋_GB2312" w:eastAsia="仿宋_GB2312" w:hAnsiTheme="minorEastAsia" w:hint="eastAsia"/>
          <w:sz w:val="32"/>
          <w:szCs w:val="32"/>
        </w:rPr>
        <w:t>月至</w:t>
      </w:r>
      <w:r>
        <w:rPr>
          <w:rFonts w:ascii="仿宋_GB2312" w:eastAsia="仿宋_GB2312" w:hAnsiTheme="minorEastAsia" w:hint="eastAsia"/>
          <w:sz w:val="32"/>
          <w:szCs w:val="32"/>
        </w:rPr>
        <w:t>2017</w:t>
      </w:r>
      <w:r>
        <w:rPr>
          <w:rFonts w:ascii="仿宋_GB2312" w:eastAsia="仿宋_GB2312" w:hAnsiTheme="minorEastAsia" w:hint="eastAsia"/>
          <w:sz w:val="32"/>
          <w:szCs w:val="32"/>
        </w:rPr>
        <w:t>年</w:t>
      </w:r>
      <w:r>
        <w:rPr>
          <w:rFonts w:ascii="仿宋_GB2312" w:eastAsia="仿宋_GB2312" w:hAnsiTheme="minorEastAsia" w:hint="eastAsia"/>
          <w:sz w:val="32"/>
          <w:szCs w:val="32"/>
        </w:rPr>
        <w:t>5</w:t>
      </w:r>
      <w:r>
        <w:rPr>
          <w:rFonts w:ascii="仿宋_GB2312" w:eastAsia="仿宋_GB2312" w:hAnsiTheme="minorEastAsia" w:hint="eastAsia"/>
          <w:sz w:val="32"/>
          <w:szCs w:val="32"/>
        </w:rPr>
        <w:t>月间，上述被告人为砖厂运输煤矸石业务交易费用共计</w:t>
      </w:r>
      <w:r>
        <w:rPr>
          <w:rFonts w:ascii="仿宋_GB2312" w:eastAsia="仿宋_GB2312" w:hAnsiTheme="minorEastAsia" w:hint="eastAsia"/>
          <w:sz w:val="32"/>
          <w:szCs w:val="32"/>
        </w:rPr>
        <w:t>211</w:t>
      </w:r>
      <w:r>
        <w:rPr>
          <w:rFonts w:ascii="仿宋_GB2312" w:eastAsia="仿宋_GB2312" w:hAnsiTheme="minorEastAsia" w:hint="eastAsia"/>
          <w:sz w:val="32"/>
          <w:szCs w:val="32"/>
        </w:rPr>
        <w:t>万余元。</w:t>
      </w:r>
      <w:r>
        <w:rPr>
          <w:rFonts w:ascii="仿宋_GB2312" w:eastAsia="仿宋_GB2312" w:hAnsiTheme="minorEastAsia" w:hint="eastAsia"/>
          <w:sz w:val="32"/>
          <w:szCs w:val="32"/>
        </w:rPr>
        <w:t>2017</w:t>
      </w:r>
      <w:r>
        <w:rPr>
          <w:rFonts w:ascii="仿宋_GB2312" w:eastAsia="仿宋_GB2312" w:hAnsiTheme="minorEastAsia" w:hint="eastAsia"/>
          <w:sz w:val="32"/>
          <w:szCs w:val="32"/>
        </w:rPr>
        <w:t>年</w:t>
      </w:r>
      <w:r>
        <w:rPr>
          <w:rFonts w:ascii="仿宋_GB2312" w:eastAsia="仿宋_GB2312" w:hAnsiTheme="minorEastAsia" w:hint="eastAsia"/>
          <w:sz w:val="32"/>
          <w:szCs w:val="32"/>
        </w:rPr>
        <w:t>5</w:t>
      </w:r>
      <w:r>
        <w:rPr>
          <w:rFonts w:ascii="仿宋_GB2312" w:eastAsia="仿宋_GB2312" w:hAnsiTheme="minorEastAsia" w:hint="eastAsia"/>
          <w:sz w:val="32"/>
          <w:szCs w:val="32"/>
        </w:rPr>
        <w:t>月，被告人严某勇、严某平等人又找到泰昌砖厂负责人陈某明、王某科，要求承包该厂煤矸石运输业务，在遭到拒绝后，采取威胁、堵路方式导致泰昌砖厂停产。</w:t>
      </w:r>
    </w:p>
    <w:p w:rsidR="008F28D3" w:rsidRDefault="0083237A">
      <w:pPr>
        <w:spacing w:line="54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w:t>
      </w:r>
      <w:r>
        <w:rPr>
          <w:rFonts w:ascii="黑体" w:eastAsia="黑体" w:hAnsi="黑体" w:cs="宋体" w:hint="eastAsia"/>
          <w:kern w:val="0"/>
          <w:sz w:val="32"/>
          <w:szCs w:val="32"/>
        </w:rPr>
        <w:t>裁判结果】</w:t>
      </w:r>
    </w:p>
    <w:p w:rsidR="008F28D3" w:rsidRDefault="0083237A">
      <w:pPr>
        <w:spacing w:line="54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泰和县人民法院一审认为，被告人严某勇、严某平等人以言语威胁、堵路、强迫其他合法经营者退出等手段，</w:t>
      </w:r>
      <w:proofErr w:type="gramStart"/>
      <w:r>
        <w:rPr>
          <w:rFonts w:ascii="仿宋_GB2312" w:eastAsia="仿宋_GB2312" w:hAnsiTheme="minorEastAsia" w:hint="eastAsia"/>
          <w:sz w:val="32"/>
          <w:szCs w:val="32"/>
        </w:rPr>
        <w:t>强迫闽昌砖厂</w:t>
      </w:r>
      <w:proofErr w:type="gramEnd"/>
      <w:r>
        <w:rPr>
          <w:rFonts w:ascii="仿宋_GB2312" w:eastAsia="仿宋_GB2312" w:hAnsiTheme="minorEastAsia" w:hint="eastAsia"/>
          <w:sz w:val="32"/>
          <w:szCs w:val="32"/>
        </w:rPr>
        <w:t>、泰昌砖厂接受其提供的煤矸石、煤粉及提供运输业务，六被告人的行为均构成强迫交易罪。被告人严某勇在共同犯罪中起组织、领导作用，且曾因故意犯罪被判处管制，在管制执行期间，再次故意犯罪，主观恶性较大对其应依法严惩并数罪并罚。对此，依照《中华人民共和国刑法》有关规定，判处严某勇、严某平等六人有期徒刑五年至有期徒刑两年不等的刑罚，并处罚金。一审判决后，被告人严某勇等人提出上诉，吉安市中级人民法院二审驳回上诉，维</w:t>
      </w:r>
      <w:r>
        <w:rPr>
          <w:rFonts w:ascii="仿宋_GB2312" w:eastAsia="仿宋_GB2312" w:hAnsiTheme="minorEastAsia" w:hint="eastAsia"/>
          <w:sz w:val="32"/>
          <w:szCs w:val="32"/>
        </w:rPr>
        <w:t>持原判。</w:t>
      </w:r>
    </w:p>
    <w:p w:rsidR="008F28D3" w:rsidRDefault="0083237A">
      <w:pPr>
        <w:spacing w:line="540" w:lineRule="exact"/>
        <w:ind w:firstLineChars="200" w:firstLine="640"/>
        <w:rPr>
          <w:rFonts w:ascii="仿宋_GB2312" w:eastAsia="仿宋_GB2312" w:hAnsiTheme="minorEastAsia"/>
          <w:sz w:val="32"/>
          <w:szCs w:val="32"/>
        </w:rPr>
      </w:pPr>
      <w:r>
        <w:rPr>
          <w:rFonts w:ascii="黑体" w:eastAsia="黑体" w:hAnsi="黑体" w:cs="宋体" w:hint="eastAsia"/>
          <w:kern w:val="0"/>
          <w:sz w:val="32"/>
          <w:szCs w:val="32"/>
        </w:rPr>
        <w:t>【典型意义】</w:t>
      </w:r>
    </w:p>
    <w:p w:rsidR="008F28D3" w:rsidRDefault="0083237A">
      <w:pPr>
        <w:spacing w:line="540" w:lineRule="exact"/>
        <w:ind w:firstLineChars="200" w:firstLine="640"/>
        <w:rPr>
          <w:rFonts w:ascii="黑体" w:eastAsia="黑体" w:hAnsi="黑体"/>
          <w:sz w:val="32"/>
          <w:szCs w:val="32"/>
        </w:rPr>
      </w:pPr>
      <w:r>
        <w:rPr>
          <w:rFonts w:ascii="仿宋_GB2312" w:eastAsia="仿宋_GB2312" w:hAnsiTheme="minorEastAsia" w:hint="eastAsia"/>
          <w:sz w:val="32"/>
          <w:szCs w:val="32"/>
        </w:rPr>
        <w:lastRenderedPageBreak/>
        <w:t>本案</w:t>
      </w:r>
      <w:proofErr w:type="gramStart"/>
      <w:r>
        <w:rPr>
          <w:rFonts w:ascii="仿宋_GB2312" w:eastAsia="仿宋_GB2312" w:hAnsiTheme="minorEastAsia" w:hint="eastAsia"/>
          <w:sz w:val="32"/>
          <w:szCs w:val="32"/>
        </w:rPr>
        <w:t>系打击</w:t>
      </w:r>
      <w:proofErr w:type="gramEnd"/>
      <w:r>
        <w:rPr>
          <w:rFonts w:ascii="仿宋_GB2312" w:eastAsia="仿宋_GB2312" w:hAnsiTheme="minorEastAsia" w:hint="eastAsia"/>
          <w:sz w:val="32"/>
          <w:szCs w:val="32"/>
        </w:rPr>
        <w:t>农村恶势力强迫交易罪案件。当前，农村一些不法分子纠集在一起，实施</w:t>
      </w:r>
      <w:r>
        <w:rPr>
          <w:rFonts w:ascii="仿宋_GB2312" w:eastAsia="仿宋_GB2312" w:hint="eastAsia"/>
          <w:sz w:val="32"/>
          <w:szCs w:val="32"/>
        </w:rPr>
        <w:t>寻衅滋事、欺行霸市、强买强卖等违法犯罪行为，其中一些不法分子组织严密、分工明确，成为危害农村安全稳定的重大隐患。本案中，严某勇等人属于农村典型的恶势力，采取暴力威胁手段挤压竞争对手，强迫他人与自己交易，牟取不法利益。一、二审法院坚持宽严相济刑事政策，依法从严判处严某勇等罪犯刑罚，彰显了法院深入推进“扫黑除恶”专项斗争的决心。</w:t>
      </w:r>
    </w:p>
    <w:p w:rsidR="008F28D3" w:rsidRDefault="008F28D3">
      <w:pPr>
        <w:spacing w:line="540" w:lineRule="exact"/>
        <w:ind w:firstLineChars="200" w:firstLine="640"/>
        <w:rPr>
          <w:rFonts w:ascii="黑体" w:eastAsia="黑体" w:hAnsi="黑体"/>
          <w:sz w:val="32"/>
          <w:szCs w:val="32"/>
        </w:rPr>
      </w:pPr>
    </w:p>
    <w:p w:rsidR="008F28D3" w:rsidRDefault="0083237A">
      <w:pPr>
        <w:spacing w:line="540" w:lineRule="exact"/>
        <w:ind w:firstLineChars="200" w:firstLine="640"/>
        <w:rPr>
          <w:rFonts w:ascii="黑体" w:eastAsia="黑体" w:hAnsi="黑体"/>
          <w:sz w:val="32"/>
          <w:szCs w:val="32"/>
        </w:rPr>
      </w:pPr>
      <w:r>
        <w:rPr>
          <w:rFonts w:ascii="黑体" w:eastAsia="黑体" w:hAnsi="黑体" w:hint="eastAsia"/>
          <w:sz w:val="32"/>
          <w:szCs w:val="32"/>
        </w:rPr>
        <w:t>二、被告人邹某才非法套取国家扶贫</w:t>
      </w:r>
      <w:proofErr w:type="gramStart"/>
      <w:r>
        <w:rPr>
          <w:rFonts w:ascii="黑体" w:eastAsia="黑体" w:hAnsi="黑体" w:hint="eastAsia"/>
          <w:sz w:val="32"/>
          <w:szCs w:val="32"/>
        </w:rPr>
        <w:t>产业奖补</w:t>
      </w:r>
      <w:proofErr w:type="gramEnd"/>
      <w:r>
        <w:rPr>
          <w:rFonts w:ascii="黑体" w:eastAsia="黑体" w:hAnsi="黑体" w:hint="eastAsia"/>
          <w:sz w:val="32"/>
          <w:szCs w:val="32"/>
        </w:rPr>
        <w:t>资金案</w:t>
      </w:r>
    </w:p>
    <w:p w:rsidR="008F28D3" w:rsidRDefault="0083237A">
      <w:pPr>
        <w:widowControl/>
        <w:spacing w:line="540" w:lineRule="exact"/>
        <w:ind w:firstLineChars="200" w:firstLine="640"/>
        <w:jc w:val="left"/>
        <w:rPr>
          <w:rFonts w:ascii="黑体" w:eastAsia="黑体" w:hAnsi="黑体" w:cs="宋体"/>
          <w:kern w:val="0"/>
          <w:sz w:val="32"/>
          <w:szCs w:val="32"/>
        </w:rPr>
      </w:pPr>
      <w:r>
        <w:rPr>
          <w:rFonts w:ascii="黑体" w:eastAsia="黑体" w:hAnsi="黑体" w:cs="宋体" w:hint="eastAsia"/>
          <w:kern w:val="0"/>
          <w:sz w:val="32"/>
          <w:szCs w:val="32"/>
        </w:rPr>
        <w:t>【基本案情】</w:t>
      </w:r>
      <w:r>
        <w:rPr>
          <w:rFonts w:ascii="黑体" w:eastAsia="黑体" w:hAnsi="黑体" w:cs="宋体" w:hint="eastAsia"/>
          <w:kern w:val="0"/>
          <w:sz w:val="32"/>
          <w:szCs w:val="32"/>
        </w:rPr>
        <w:t xml:space="preserve"> </w:t>
      </w:r>
    </w:p>
    <w:p w:rsidR="008F28D3" w:rsidRDefault="0083237A">
      <w:pPr>
        <w:spacing w:line="54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2016</w:t>
      </w:r>
      <w:r>
        <w:rPr>
          <w:rFonts w:ascii="仿宋_GB2312" w:eastAsia="仿宋_GB2312" w:hAnsiTheme="minorEastAsia" w:hint="eastAsia"/>
          <w:sz w:val="32"/>
          <w:szCs w:val="32"/>
        </w:rPr>
        <w:t>年</w:t>
      </w:r>
      <w:r>
        <w:rPr>
          <w:rFonts w:ascii="仿宋_GB2312" w:eastAsia="仿宋_GB2312" w:hAnsiTheme="minorEastAsia" w:hint="eastAsia"/>
          <w:sz w:val="32"/>
          <w:szCs w:val="32"/>
        </w:rPr>
        <w:t>12</w:t>
      </w:r>
      <w:r>
        <w:rPr>
          <w:rFonts w:ascii="仿宋_GB2312" w:eastAsia="仿宋_GB2312" w:hAnsiTheme="minorEastAsia" w:hint="eastAsia"/>
          <w:sz w:val="32"/>
          <w:szCs w:val="32"/>
        </w:rPr>
        <w:t>月至</w:t>
      </w:r>
      <w:r>
        <w:rPr>
          <w:rFonts w:ascii="仿宋_GB2312" w:eastAsia="仿宋_GB2312" w:hAnsiTheme="minorEastAsia" w:hint="eastAsia"/>
          <w:sz w:val="32"/>
          <w:szCs w:val="32"/>
        </w:rPr>
        <w:t>2</w:t>
      </w:r>
      <w:r>
        <w:rPr>
          <w:rFonts w:ascii="仿宋_GB2312" w:eastAsia="仿宋_GB2312" w:hAnsiTheme="minorEastAsia" w:hint="eastAsia"/>
          <w:sz w:val="32"/>
          <w:szCs w:val="32"/>
        </w:rPr>
        <w:t>017</w:t>
      </w:r>
      <w:r>
        <w:rPr>
          <w:rFonts w:ascii="仿宋_GB2312" w:eastAsia="仿宋_GB2312" w:hAnsiTheme="minorEastAsia" w:hint="eastAsia"/>
          <w:sz w:val="32"/>
          <w:szCs w:val="32"/>
        </w:rPr>
        <w:t>年</w:t>
      </w:r>
      <w:r>
        <w:rPr>
          <w:rFonts w:ascii="仿宋_GB2312" w:eastAsia="仿宋_GB2312" w:hAnsiTheme="minorEastAsia" w:hint="eastAsia"/>
          <w:sz w:val="32"/>
          <w:szCs w:val="32"/>
        </w:rPr>
        <w:t>9</w:t>
      </w:r>
      <w:r>
        <w:rPr>
          <w:rFonts w:ascii="仿宋_GB2312" w:eastAsia="仿宋_GB2312" w:hAnsiTheme="minorEastAsia" w:hint="eastAsia"/>
          <w:sz w:val="32"/>
          <w:szCs w:val="32"/>
        </w:rPr>
        <w:t>月，被告人邹某才利用自己从事扶贫工作的职务便利，以帮助农户申请相关补助为由，骗取贫困户谢某常、徐某英、叶某香等</w:t>
      </w:r>
      <w:r>
        <w:rPr>
          <w:rFonts w:ascii="仿宋_GB2312" w:eastAsia="仿宋_GB2312" w:hAnsiTheme="minorEastAsia" w:hint="eastAsia"/>
          <w:sz w:val="32"/>
          <w:szCs w:val="32"/>
        </w:rPr>
        <w:t>22</w:t>
      </w:r>
      <w:r>
        <w:rPr>
          <w:rFonts w:ascii="仿宋_GB2312" w:eastAsia="仿宋_GB2312" w:hAnsiTheme="minorEastAsia" w:hint="eastAsia"/>
          <w:sz w:val="32"/>
          <w:szCs w:val="32"/>
        </w:rPr>
        <w:t>人、非贫困户阳某</w:t>
      </w:r>
      <w:proofErr w:type="gramStart"/>
      <w:r>
        <w:rPr>
          <w:rFonts w:ascii="仿宋_GB2312" w:eastAsia="仿宋_GB2312" w:hAnsiTheme="minorEastAsia" w:hint="eastAsia"/>
          <w:sz w:val="32"/>
          <w:szCs w:val="32"/>
        </w:rPr>
        <w:t>聂</w:t>
      </w:r>
      <w:proofErr w:type="gramEnd"/>
      <w:r>
        <w:rPr>
          <w:rFonts w:ascii="仿宋_GB2312" w:eastAsia="仿宋_GB2312" w:hAnsiTheme="minorEastAsia" w:hint="eastAsia"/>
          <w:sz w:val="32"/>
          <w:szCs w:val="32"/>
        </w:rPr>
        <w:t>的农商行银行卡、存折或社保卡（带储蓄功能），并获取了账户密码，分四次在《安和乡产业扶贫到户奖补项目资金发放汇总表》中掺杂虚假的农户</w:t>
      </w:r>
      <w:proofErr w:type="gramStart"/>
      <w:r>
        <w:rPr>
          <w:rFonts w:ascii="仿宋_GB2312" w:eastAsia="仿宋_GB2312" w:hAnsiTheme="minorEastAsia" w:hint="eastAsia"/>
          <w:sz w:val="32"/>
          <w:szCs w:val="32"/>
        </w:rPr>
        <w:t>产业奖</w:t>
      </w:r>
      <w:proofErr w:type="gramEnd"/>
      <w:r>
        <w:rPr>
          <w:rFonts w:ascii="仿宋_GB2312" w:eastAsia="仿宋_GB2312" w:hAnsiTheme="minorEastAsia" w:hint="eastAsia"/>
          <w:sz w:val="32"/>
          <w:szCs w:val="32"/>
        </w:rPr>
        <w:t>补项目，套取国家精准扶贫</w:t>
      </w:r>
      <w:proofErr w:type="gramStart"/>
      <w:r>
        <w:rPr>
          <w:rFonts w:ascii="仿宋_GB2312" w:eastAsia="仿宋_GB2312" w:hAnsiTheme="minorEastAsia" w:hint="eastAsia"/>
          <w:sz w:val="32"/>
          <w:szCs w:val="32"/>
        </w:rPr>
        <w:t>产业奖</w:t>
      </w:r>
      <w:proofErr w:type="gramEnd"/>
      <w:r>
        <w:rPr>
          <w:rFonts w:ascii="仿宋_GB2312" w:eastAsia="仿宋_GB2312" w:hAnsiTheme="minorEastAsia" w:hint="eastAsia"/>
          <w:sz w:val="32"/>
          <w:szCs w:val="32"/>
        </w:rPr>
        <w:t>补资金合计人民币</w:t>
      </w:r>
      <w:r>
        <w:rPr>
          <w:rFonts w:ascii="仿宋_GB2312" w:eastAsia="仿宋_GB2312" w:hAnsiTheme="minorEastAsia" w:hint="eastAsia"/>
          <w:sz w:val="32"/>
          <w:szCs w:val="32"/>
        </w:rPr>
        <w:t>534500</w:t>
      </w:r>
      <w:r>
        <w:rPr>
          <w:rFonts w:ascii="仿宋_GB2312" w:eastAsia="仿宋_GB2312" w:hAnsiTheme="minorEastAsia" w:hint="eastAsia"/>
          <w:sz w:val="32"/>
          <w:szCs w:val="32"/>
        </w:rPr>
        <w:t>元。</w:t>
      </w:r>
    </w:p>
    <w:p w:rsidR="008F28D3" w:rsidRDefault="0083237A">
      <w:pPr>
        <w:spacing w:line="54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w:t>
      </w:r>
      <w:r>
        <w:rPr>
          <w:rFonts w:ascii="黑体" w:eastAsia="黑体" w:hAnsi="黑体" w:cs="宋体" w:hint="eastAsia"/>
          <w:kern w:val="0"/>
          <w:sz w:val="32"/>
          <w:szCs w:val="32"/>
        </w:rPr>
        <w:t>裁判结果】</w:t>
      </w:r>
    </w:p>
    <w:p w:rsidR="008F28D3" w:rsidRDefault="0083237A">
      <w:pPr>
        <w:spacing w:line="54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上犹县人民法院一审认为，被告人邹某才身为国家工作人员，在担任安和乡扶贫专干期间，利用从事扶贫工作的职务便利，采取虚构农户</w:t>
      </w:r>
      <w:proofErr w:type="gramStart"/>
      <w:r>
        <w:rPr>
          <w:rFonts w:ascii="仿宋_GB2312" w:eastAsia="仿宋_GB2312" w:hAnsiTheme="minorEastAsia" w:hint="eastAsia"/>
          <w:sz w:val="32"/>
          <w:szCs w:val="32"/>
        </w:rPr>
        <w:t>产业奖补</w:t>
      </w:r>
      <w:proofErr w:type="gramEnd"/>
      <w:r>
        <w:rPr>
          <w:rFonts w:ascii="仿宋_GB2312" w:eastAsia="仿宋_GB2312" w:hAnsiTheme="minorEastAsia" w:hint="eastAsia"/>
          <w:sz w:val="32"/>
          <w:szCs w:val="32"/>
        </w:rPr>
        <w:t>项目、隐瞒真相的方法，非法套</w:t>
      </w:r>
      <w:r>
        <w:rPr>
          <w:rFonts w:ascii="仿宋_GB2312" w:eastAsia="仿宋_GB2312" w:hAnsiTheme="minorEastAsia" w:hint="eastAsia"/>
          <w:sz w:val="32"/>
          <w:szCs w:val="32"/>
        </w:rPr>
        <w:t>取国家扶贫</w:t>
      </w:r>
      <w:proofErr w:type="gramStart"/>
      <w:r>
        <w:rPr>
          <w:rFonts w:ascii="仿宋_GB2312" w:eastAsia="仿宋_GB2312" w:hAnsiTheme="minorEastAsia" w:hint="eastAsia"/>
          <w:sz w:val="32"/>
          <w:szCs w:val="32"/>
        </w:rPr>
        <w:t>产业奖</w:t>
      </w:r>
      <w:proofErr w:type="gramEnd"/>
      <w:r>
        <w:rPr>
          <w:rFonts w:ascii="仿宋_GB2312" w:eastAsia="仿宋_GB2312" w:hAnsiTheme="minorEastAsia" w:hint="eastAsia"/>
          <w:sz w:val="32"/>
          <w:szCs w:val="32"/>
        </w:rPr>
        <w:t>补资金</w:t>
      </w:r>
      <w:r>
        <w:rPr>
          <w:rFonts w:ascii="仿宋_GB2312" w:eastAsia="仿宋_GB2312" w:hAnsiTheme="minorEastAsia" w:hint="eastAsia"/>
          <w:sz w:val="32"/>
          <w:szCs w:val="32"/>
        </w:rPr>
        <w:t>534500</w:t>
      </w:r>
      <w:r>
        <w:rPr>
          <w:rFonts w:ascii="仿宋_GB2312" w:eastAsia="仿宋_GB2312" w:hAnsiTheme="minorEastAsia" w:hint="eastAsia"/>
          <w:sz w:val="32"/>
          <w:szCs w:val="32"/>
        </w:rPr>
        <w:t>元，据为已有，数额巨大，其行为已构成贪污罪。判处邹某才有期徒刑四年，并处罚金人民币</w:t>
      </w:r>
      <w:r>
        <w:rPr>
          <w:rFonts w:ascii="仿宋_GB2312" w:eastAsia="仿宋_GB2312" w:hAnsiTheme="minorEastAsia" w:hint="eastAsia"/>
          <w:sz w:val="32"/>
          <w:szCs w:val="32"/>
        </w:rPr>
        <w:t>20</w:t>
      </w:r>
      <w:r>
        <w:rPr>
          <w:rFonts w:ascii="仿宋_GB2312" w:eastAsia="仿宋_GB2312" w:hAnsiTheme="minorEastAsia" w:hint="eastAsia"/>
          <w:sz w:val="32"/>
          <w:szCs w:val="32"/>
        </w:rPr>
        <w:t>万元</w:t>
      </w:r>
      <w:r>
        <w:rPr>
          <w:rFonts w:ascii="仿宋_GB2312" w:eastAsia="仿宋_GB2312" w:hAnsiTheme="minorEastAsia" w:hint="eastAsia"/>
          <w:sz w:val="32"/>
          <w:szCs w:val="32"/>
        </w:rPr>
        <w:t xml:space="preserve"> </w:t>
      </w:r>
      <w:r>
        <w:rPr>
          <w:rFonts w:ascii="仿宋_GB2312" w:eastAsia="仿宋_GB2312" w:hAnsiTheme="minorEastAsia" w:hint="eastAsia"/>
          <w:sz w:val="32"/>
          <w:szCs w:val="32"/>
        </w:rPr>
        <w:t>，责令退缴违法所得</w:t>
      </w:r>
      <w:r>
        <w:rPr>
          <w:rFonts w:ascii="仿宋_GB2312" w:eastAsia="仿宋_GB2312" w:hAnsiTheme="minorEastAsia" w:hint="eastAsia"/>
          <w:sz w:val="32"/>
          <w:szCs w:val="32"/>
        </w:rPr>
        <w:t>3.65</w:t>
      </w:r>
      <w:r>
        <w:rPr>
          <w:rFonts w:ascii="仿宋_GB2312" w:eastAsia="仿宋_GB2312" w:hAnsiTheme="minorEastAsia" w:hint="eastAsia"/>
          <w:sz w:val="32"/>
          <w:szCs w:val="32"/>
        </w:rPr>
        <w:t>万元，上</w:t>
      </w:r>
      <w:r>
        <w:rPr>
          <w:rFonts w:ascii="仿宋_GB2312" w:eastAsia="仿宋_GB2312" w:hAnsiTheme="minorEastAsia" w:hint="eastAsia"/>
          <w:sz w:val="32"/>
          <w:szCs w:val="32"/>
        </w:rPr>
        <w:lastRenderedPageBreak/>
        <w:t>缴国库。</w:t>
      </w:r>
    </w:p>
    <w:p w:rsidR="008F28D3" w:rsidRDefault="0083237A">
      <w:pPr>
        <w:spacing w:line="540" w:lineRule="exact"/>
        <w:ind w:firstLineChars="200" w:firstLine="640"/>
        <w:rPr>
          <w:rFonts w:ascii="仿宋_GB2312" w:eastAsia="仿宋_GB2312" w:hAnsiTheme="minorEastAsia"/>
          <w:sz w:val="32"/>
          <w:szCs w:val="32"/>
        </w:rPr>
      </w:pPr>
      <w:r>
        <w:rPr>
          <w:rFonts w:ascii="黑体" w:eastAsia="黑体" w:hAnsi="黑体" w:cs="宋体" w:hint="eastAsia"/>
          <w:kern w:val="0"/>
          <w:sz w:val="32"/>
          <w:szCs w:val="32"/>
        </w:rPr>
        <w:t>【典型意义】</w:t>
      </w:r>
    </w:p>
    <w:p w:rsidR="008F28D3" w:rsidRDefault="0083237A">
      <w:pPr>
        <w:spacing w:line="54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本案系在精准扶贫工作中典型的职务犯罪。精准扶贫是全面建成小康社会的根本需要，打好脱贫攻坚战是实施乡村振兴战略的优先任务。本案中，被告人邹某才身为国家工作人员，不仅没有履行好自身职责，还以欺骗、隐瞒等手段套取国家扶贫资金，严重损害了国家和困难群众的利益。人民法院依法惩处精准扶贫领域的职务犯罪，保障国家扶贫资金专款专用，真正惠及贫</w:t>
      </w:r>
      <w:r>
        <w:rPr>
          <w:rFonts w:ascii="仿宋_GB2312" w:eastAsia="仿宋_GB2312" w:hAnsiTheme="minorEastAsia" w:hint="eastAsia"/>
          <w:sz w:val="32"/>
          <w:szCs w:val="32"/>
        </w:rPr>
        <w:t>困地区、贫困人口，为助力精准扶贫，保障打赢脱贫攻坚战，实现乡村振兴提供有力的司法保障。</w:t>
      </w:r>
    </w:p>
    <w:p w:rsidR="008F28D3" w:rsidRDefault="008F28D3">
      <w:pPr>
        <w:spacing w:line="540" w:lineRule="exact"/>
        <w:ind w:firstLineChars="200" w:firstLine="640"/>
        <w:rPr>
          <w:rFonts w:ascii="黑体" w:eastAsia="黑体" w:hAnsi="黑体"/>
          <w:sz w:val="32"/>
          <w:szCs w:val="32"/>
        </w:rPr>
      </w:pPr>
    </w:p>
    <w:p w:rsidR="008F28D3" w:rsidRDefault="0083237A">
      <w:pPr>
        <w:spacing w:line="540" w:lineRule="exact"/>
        <w:ind w:firstLineChars="200" w:firstLine="640"/>
        <w:rPr>
          <w:rFonts w:ascii="仿宋_GB2312" w:eastAsia="仿宋_GB2312" w:hAnsiTheme="minorEastAsia"/>
          <w:sz w:val="32"/>
          <w:szCs w:val="32"/>
        </w:rPr>
      </w:pPr>
      <w:r>
        <w:rPr>
          <w:rFonts w:ascii="黑体" w:eastAsia="黑体" w:hAnsi="黑体" w:hint="eastAsia"/>
          <w:sz w:val="32"/>
          <w:szCs w:val="32"/>
        </w:rPr>
        <w:t>三、抚州市人民检察院诉时某、黄某生污染环境民事公益诉讼案</w:t>
      </w:r>
    </w:p>
    <w:p w:rsidR="008F28D3" w:rsidRDefault="0083237A">
      <w:pPr>
        <w:spacing w:line="540" w:lineRule="exact"/>
        <w:ind w:firstLineChars="200" w:firstLine="640"/>
        <w:rPr>
          <w:rFonts w:ascii="仿宋_GB2312" w:eastAsia="仿宋_GB2312" w:hAnsiTheme="minorEastAsia"/>
          <w:sz w:val="32"/>
          <w:szCs w:val="32"/>
        </w:rPr>
      </w:pPr>
      <w:r>
        <w:rPr>
          <w:rFonts w:ascii="黑体" w:eastAsia="黑体" w:hAnsi="黑体" w:cs="宋体" w:hint="eastAsia"/>
          <w:kern w:val="0"/>
          <w:sz w:val="32"/>
          <w:szCs w:val="32"/>
        </w:rPr>
        <w:t>【基本案情】</w:t>
      </w:r>
      <w:r>
        <w:rPr>
          <w:rFonts w:ascii="黑体" w:eastAsia="黑体" w:hAnsi="黑体" w:cs="宋体" w:hint="eastAsia"/>
          <w:kern w:val="0"/>
          <w:sz w:val="32"/>
          <w:szCs w:val="32"/>
        </w:rPr>
        <w:t xml:space="preserve"> </w:t>
      </w:r>
    </w:p>
    <w:p w:rsidR="008F28D3" w:rsidRDefault="0083237A">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2017</w:t>
      </w:r>
      <w:r>
        <w:rPr>
          <w:rFonts w:ascii="仿宋_GB2312" w:eastAsia="仿宋_GB2312" w:hAnsi="仿宋" w:hint="eastAsia"/>
          <w:sz w:val="32"/>
          <w:szCs w:val="32"/>
        </w:rPr>
        <w:t>年</w:t>
      </w:r>
      <w:r>
        <w:rPr>
          <w:rFonts w:ascii="仿宋_GB2312" w:eastAsia="仿宋_GB2312" w:hAnsi="仿宋" w:hint="eastAsia"/>
          <w:sz w:val="32"/>
          <w:szCs w:val="32"/>
        </w:rPr>
        <w:t>5</w:t>
      </w:r>
      <w:r>
        <w:rPr>
          <w:rFonts w:ascii="仿宋_GB2312" w:eastAsia="仿宋_GB2312" w:hAnsi="仿宋" w:hint="eastAsia"/>
          <w:sz w:val="32"/>
          <w:szCs w:val="32"/>
        </w:rPr>
        <w:t>月，被告时某、黄某生在没有取得危险废物经营许可证、未办理任何环保手续的情况下，从赣州、广东收购三车废旧电子元件共计</w:t>
      </w:r>
      <w:r>
        <w:rPr>
          <w:rFonts w:ascii="仿宋_GB2312" w:eastAsia="仿宋_GB2312" w:hAnsi="仿宋" w:hint="eastAsia"/>
          <w:sz w:val="32"/>
          <w:szCs w:val="32"/>
        </w:rPr>
        <w:t>113.44</w:t>
      </w:r>
      <w:r>
        <w:rPr>
          <w:rFonts w:ascii="仿宋_GB2312" w:eastAsia="仿宋_GB2312" w:hAnsi="仿宋" w:hint="eastAsia"/>
          <w:sz w:val="32"/>
          <w:szCs w:val="32"/>
        </w:rPr>
        <w:t>吨，雇人采用柴油引燃的方式在桐麻坑山场厂棚内直接焚烧该废旧电子元件，从中提取金属出售，导致附近多名村民因连日吸入有害气体入院治疗。因群众举报，有关人员将仍在焚烧的废旧电子元件进行灭火作业，停止了焚烧。</w:t>
      </w:r>
      <w:r>
        <w:rPr>
          <w:rFonts w:ascii="仿宋_GB2312" w:eastAsia="仿宋_GB2312" w:hAnsi="仿宋" w:hint="eastAsia"/>
          <w:sz w:val="32"/>
          <w:szCs w:val="32"/>
        </w:rPr>
        <w:t>2017</w:t>
      </w:r>
      <w:r>
        <w:rPr>
          <w:rFonts w:ascii="仿宋_GB2312" w:eastAsia="仿宋_GB2312" w:hAnsi="仿宋" w:hint="eastAsia"/>
          <w:sz w:val="32"/>
          <w:szCs w:val="32"/>
        </w:rPr>
        <w:t>年</w:t>
      </w:r>
      <w:r>
        <w:rPr>
          <w:rFonts w:ascii="仿宋_GB2312" w:eastAsia="仿宋_GB2312" w:hAnsi="仿宋" w:hint="eastAsia"/>
          <w:sz w:val="32"/>
          <w:szCs w:val="32"/>
        </w:rPr>
        <w:t>5</w:t>
      </w:r>
      <w:r>
        <w:rPr>
          <w:rFonts w:ascii="仿宋_GB2312" w:eastAsia="仿宋_GB2312" w:hAnsi="仿宋" w:hint="eastAsia"/>
          <w:sz w:val="32"/>
          <w:szCs w:val="32"/>
        </w:rPr>
        <w:t>月</w:t>
      </w:r>
      <w:r>
        <w:rPr>
          <w:rFonts w:ascii="仿宋_GB2312" w:eastAsia="仿宋_GB2312" w:hAnsi="仿宋" w:hint="eastAsia"/>
          <w:sz w:val="32"/>
          <w:szCs w:val="32"/>
        </w:rPr>
        <w:t>29</w:t>
      </w:r>
      <w:r>
        <w:rPr>
          <w:rFonts w:ascii="仿宋_GB2312" w:eastAsia="仿宋_GB2312" w:hAnsi="仿宋" w:hint="eastAsia"/>
          <w:sz w:val="32"/>
          <w:szCs w:val="32"/>
        </w:rPr>
        <w:t>日，资溪县环保局将未焚烧的废旧电子元件及焚烧后的残渣进行了清理、包装，</w:t>
      </w:r>
      <w:proofErr w:type="gramStart"/>
      <w:r>
        <w:rPr>
          <w:rFonts w:ascii="仿宋_GB2312" w:eastAsia="仿宋_GB2312" w:hAnsi="仿宋" w:hint="eastAsia"/>
          <w:sz w:val="32"/>
          <w:szCs w:val="32"/>
        </w:rPr>
        <w:t>并运输</w:t>
      </w:r>
      <w:proofErr w:type="gramEnd"/>
      <w:r>
        <w:rPr>
          <w:rFonts w:ascii="仿宋_GB2312" w:eastAsia="仿宋_GB2312" w:hAnsi="仿宋" w:hint="eastAsia"/>
          <w:sz w:val="32"/>
          <w:szCs w:val="32"/>
        </w:rPr>
        <w:t>至资溪县环保局进行扣押。抚州市人民检察院向抚州市中级人民法院提起环境民事公益诉讼，请求判令两被告共同赔偿生态环境功能损失，支付修复生态环境费用，承</w:t>
      </w:r>
      <w:r>
        <w:rPr>
          <w:rFonts w:ascii="仿宋_GB2312" w:eastAsia="仿宋_GB2312" w:hAnsi="仿宋" w:hint="eastAsia"/>
          <w:sz w:val="32"/>
          <w:szCs w:val="32"/>
        </w:rPr>
        <w:lastRenderedPageBreak/>
        <w:t>担鉴定评估费等费用。</w:t>
      </w:r>
    </w:p>
    <w:p w:rsidR="008F28D3" w:rsidRDefault="0083237A">
      <w:pPr>
        <w:spacing w:line="540" w:lineRule="exact"/>
        <w:ind w:firstLineChars="200" w:firstLine="640"/>
        <w:rPr>
          <w:rFonts w:ascii="仿宋_GB2312" w:eastAsia="仿宋_GB2312" w:hAnsi="仿宋"/>
          <w:sz w:val="32"/>
          <w:szCs w:val="32"/>
        </w:rPr>
      </w:pPr>
      <w:r>
        <w:rPr>
          <w:rFonts w:ascii="黑体" w:eastAsia="黑体" w:hAnsi="黑体" w:cs="宋体" w:hint="eastAsia"/>
          <w:kern w:val="0"/>
          <w:sz w:val="32"/>
          <w:szCs w:val="32"/>
        </w:rPr>
        <w:t>【裁判结果】</w:t>
      </w:r>
    </w:p>
    <w:p w:rsidR="008F28D3" w:rsidRDefault="0083237A">
      <w:pPr>
        <w:spacing w:line="540" w:lineRule="exact"/>
        <w:ind w:firstLineChars="200" w:firstLine="640"/>
        <w:rPr>
          <w:rFonts w:ascii="仿宋_GB2312" w:eastAsia="仿宋_GB2312" w:hAnsi="仿宋"/>
          <w:sz w:val="32"/>
          <w:szCs w:val="32"/>
        </w:rPr>
      </w:pPr>
      <w:r>
        <w:rPr>
          <w:rFonts w:ascii="仿宋_GB2312" w:eastAsia="仿宋_GB2312" w:hAnsiTheme="minorEastAsia" w:hint="eastAsia"/>
          <w:sz w:val="32"/>
          <w:szCs w:val="32"/>
        </w:rPr>
        <w:t>抚州市中级人民法院一审认为，</w:t>
      </w:r>
      <w:r>
        <w:rPr>
          <w:rFonts w:ascii="仿宋_GB2312" w:eastAsia="仿宋_GB2312" w:hAnsi="仿宋" w:hint="eastAsia"/>
          <w:sz w:val="32"/>
          <w:szCs w:val="32"/>
        </w:rPr>
        <w:t>被告时某、黄某生以营利为目的，违反国家规定，在未获得处理危险废物经营许可证的情况下采用焚烧的方式非法处置有毒危险废物</w:t>
      </w:r>
      <w:r>
        <w:rPr>
          <w:rFonts w:ascii="仿宋_GB2312" w:eastAsia="仿宋_GB2312" w:hAnsi="仿宋" w:hint="eastAsia"/>
          <w:sz w:val="32"/>
          <w:szCs w:val="32"/>
        </w:rPr>
        <w:t>67.27</w:t>
      </w:r>
      <w:r>
        <w:rPr>
          <w:rFonts w:ascii="仿宋_GB2312" w:eastAsia="仿宋_GB2312" w:hAnsi="仿宋" w:hint="eastAsia"/>
          <w:sz w:val="32"/>
          <w:szCs w:val="32"/>
        </w:rPr>
        <w:t>吨，直接向大气中排放有毒有害气体，严重污染大气环境，损害了社会公共利益，应当承担相应的民事责</w:t>
      </w:r>
      <w:r>
        <w:rPr>
          <w:rFonts w:ascii="仿宋_GB2312" w:eastAsia="仿宋_GB2312" w:hAnsi="仿宋" w:hint="eastAsia"/>
          <w:sz w:val="32"/>
          <w:szCs w:val="32"/>
        </w:rPr>
        <w:t>任。判处被告时某、黄某生共同承担生态环境修复费用</w:t>
      </w:r>
      <w:r>
        <w:rPr>
          <w:rFonts w:ascii="仿宋_GB2312" w:eastAsia="仿宋_GB2312" w:hAnsi="仿宋" w:hint="eastAsia"/>
          <w:sz w:val="32"/>
          <w:szCs w:val="32"/>
        </w:rPr>
        <w:t>8</w:t>
      </w:r>
      <w:r>
        <w:rPr>
          <w:rFonts w:ascii="仿宋_GB2312" w:eastAsia="仿宋_GB2312" w:hAnsi="仿宋" w:hint="eastAsia"/>
          <w:sz w:val="32"/>
          <w:szCs w:val="32"/>
        </w:rPr>
        <w:t>万元，在本判决生效后六个月内对本案焚烧危险废物的现场及周边</w:t>
      </w:r>
      <w:r>
        <w:rPr>
          <w:rFonts w:ascii="仿宋_GB2312" w:eastAsia="仿宋_GB2312" w:hAnsi="仿宋" w:hint="eastAsia"/>
          <w:sz w:val="32"/>
          <w:szCs w:val="32"/>
        </w:rPr>
        <w:t>40</w:t>
      </w:r>
      <w:r>
        <w:rPr>
          <w:rFonts w:ascii="仿宋_GB2312" w:eastAsia="仿宋_GB2312" w:hAnsi="仿宋" w:hint="eastAsia"/>
          <w:sz w:val="32"/>
          <w:szCs w:val="32"/>
        </w:rPr>
        <w:t>余亩土地上进行植树造林，恢复植被，并养护</w:t>
      </w:r>
      <w:r>
        <w:rPr>
          <w:rFonts w:ascii="仿宋_GB2312" w:eastAsia="仿宋_GB2312" w:hAnsi="仿宋" w:hint="eastAsia"/>
          <w:sz w:val="32"/>
          <w:szCs w:val="32"/>
        </w:rPr>
        <w:t>3</w:t>
      </w:r>
      <w:r>
        <w:rPr>
          <w:rFonts w:ascii="仿宋_GB2312" w:eastAsia="仿宋_GB2312" w:hAnsi="仿宋" w:hint="eastAsia"/>
          <w:sz w:val="32"/>
          <w:szCs w:val="32"/>
        </w:rPr>
        <w:t>年；支付处置危险废物及其残渣已经发生的费用</w:t>
      </w:r>
      <w:r>
        <w:rPr>
          <w:rFonts w:ascii="仿宋_GB2312" w:eastAsia="仿宋_GB2312" w:hAnsi="仿宋" w:hint="eastAsia"/>
          <w:sz w:val="32"/>
          <w:szCs w:val="32"/>
        </w:rPr>
        <w:t>26900</w:t>
      </w:r>
      <w:r>
        <w:rPr>
          <w:rFonts w:ascii="仿宋_GB2312" w:eastAsia="仿宋_GB2312" w:hAnsi="仿宋" w:hint="eastAsia"/>
          <w:sz w:val="32"/>
          <w:szCs w:val="32"/>
        </w:rPr>
        <w:t>元，鉴定评估费</w:t>
      </w:r>
      <w:r>
        <w:rPr>
          <w:rFonts w:ascii="仿宋_GB2312" w:eastAsia="仿宋_GB2312" w:hAnsi="仿宋" w:hint="eastAsia"/>
          <w:sz w:val="32"/>
          <w:szCs w:val="32"/>
        </w:rPr>
        <w:t>16000</w:t>
      </w:r>
      <w:r>
        <w:rPr>
          <w:rFonts w:ascii="仿宋_GB2312" w:eastAsia="仿宋_GB2312" w:hAnsi="仿宋" w:hint="eastAsia"/>
          <w:sz w:val="32"/>
          <w:szCs w:val="32"/>
        </w:rPr>
        <w:t>元。</w:t>
      </w:r>
    </w:p>
    <w:p w:rsidR="008F28D3" w:rsidRDefault="0083237A">
      <w:pPr>
        <w:spacing w:line="540" w:lineRule="exact"/>
        <w:ind w:firstLineChars="200" w:firstLine="640"/>
        <w:rPr>
          <w:rFonts w:ascii="仿宋_GB2312" w:eastAsia="仿宋_GB2312" w:hAnsi="仿宋"/>
          <w:sz w:val="32"/>
          <w:szCs w:val="32"/>
        </w:rPr>
      </w:pPr>
      <w:r>
        <w:rPr>
          <w:rFonts w:ascii="黑体" w:eastAsia="黑体" w:hAnsi="黑体" w:cs="宋体" w:hint="eastAsia"/>
          <w:kern w:val="0"/>
          <w:sz w:val="32"/>
          <w:szCs w:val="32"/>
        </w:rPr>
        <w:t>【典型意义】</w:t>
      </w:r>
    </w:p>
    <w:p w:rsidR="008F28D3" w:rsidRDefault="0083237A">
      <w:pPr>
        <w:spacing w:line="540" w:lineRule="exact"/>
        <w:ind w:firstLineChars="196" w:firstLine="627"/>
        <w:rPr>
          <w:rFonts w:ascii="仿宋_GB2312" w:eastAsia="仿宋_GB2312" w:hAnsi="仿宋"/>
          <w:sz w:val="32"/>
          <w:szCs w:val="32"/>
        </w:rPr>
      </w:pPr>
      <w:r>
        <w:rPr>
          <w:rFonts w:ascii="仿宋_GB2312" w:eastAsia="仿宋_GB2312" w:hAnsi="仿宋" w:hint="eastAsia"/>
          <w:sz w:val="32"/>
          <w:szCs w:val="32"/>
        </w:rPr>
        <w:t>绿水青山就是金山银山，</w:t>
      </w:r>
      <w:r>
        <w:rPr>
          <w:rFonts w:ascii="仿宋_GB2312" w:eastAsia="仿宋_GB2312" w:hAnsi="微软雅黑" w:cs="微软雅黑" w:hint="eastAsia"/>
          <w:kern w:val="0"/>
          <w:sz w:val="32"/>
          <w:szCs w:val="32"/>
          <w:shd w:val="clear" w:color="auto" w:fill="FFFFFF"/>
          <w:lang w:bidi="ar"/>
        </w:rPr>
        <w:t>生态宜居是乡村振兴的根本要求。</w:t>
      </w:r>
      <w:r>
        <w:rPr>
          <w:rFonts w:ascii="仿宋_GB2312" w:eastAsia="仿宋_GB2312" w:hAnsi="仿宋" w:hint="eastAsia"/>
          <w:sz w:val="32"/>
          <w:szCs w:val="32"/>
        </w:rPr>
        <w:t>本案系江西省首例环境污染公益诉讼案件，人民法院在生态环境污染修复费用计算、生态补偿判决机制等方面进行了有益的探索。</w:t>
      </w:r>
      <w:r>
        <w:rPr>
          <w:rFonts w:ascii="仿宋_GB2312" w:eastAsia="仿宋_GB2312" w:hAnsi="微软雅黑" w:cs="微软雅黑" w:hint="eastAsia"/>
          <w:kern w:val="0"/>
          <w:sz w:val="32"/>
          <w:szCs w:val="32"/>
          <w:shd w:val="clear" w:color="auto" w:fill="FFFFFF"/>
          <w:lang w:bidi="ar"/>
        </w:rPr>
        <w:t>本案</w:t>
      </w:r>
      <w:r>
        <w:rPr>
          <w:rFonts w:ascii="仿宋_GB2312" w:eastAsia="仿宋_GB2312" w:hAnsi="仿宋" w:hint="eastAsia"/>
          <w:sz w:val="32"/>
          <w:szCs w:val="32"/>
        </w:rPr>
        <w:t>审理中，人民法院根据污染环境、破坏生态的范围和程度、生态环境恢复的难易程度、侵权主体过错程度等因素，参考专家意见，判决两被告共同承担相关费用。同时，考虑到被告人的履行能力、生态保护及社会影响各方面因素，对该部分生态环境修复费用的履行方式进行了修正，通过附条件抵扣的方式，督促行为人积极履行修复生态环境义务，</w:t>
      </w:r>
      <w:proofErr w:type="gramStart"/>
      <w:r>
        <w:rPr>
          <w:rFonts w:ascii="仿宋_GB2312" w:eastAsia="仿宋_GB2312" w:hAnsi="仿宋" w:hint="eastAsia"/>
          <w:sz w:val="32"/>
          <w:szCs w:val="32"/>
        </w:rPr>
        <w:t>践行</w:t>
      </w:r>
      <w:proofErr w:type="gramEnd"/>
      <w:r>
        <w:rPr>
          <w:rFonts w:ascii="仿宋_GB2312" w:eastAsia="仿宋_GB2312" w:hAnsi="仿宋" w:hint="eastAsia"/>
          <w:sz w:val="32"/>
          <w:szCs w:val="32"/>
        </w:rPr>
        <w:t>了保护优先、修复为主的环境司法理念。</w:t>
      </w:r>
      <w:r>
        <w:rPr>
          <w:rFonts w:ascii="仿宋_GB2312" w:eastAsia="仿宋_GB2312" w:hAnsi="仿宋" w:hint="eastAsia"/>
          <w:sz w:val="32"/>
          <w:szCs w:val="32"/>
        </w:rPr>
        <w:t>2018</w:t>
      </w:r>
      <w:r>
        <w:rPr>
          <w:rFonts w:ascii="仿宋_GB2312" w:eastAsia="仿宋_GB2312" w:hAnsi="仿宋" w:hint="eastAsia"/>
          <w:sz w:val="32"/>
          <w:szCs w:val="32"/>
        </w:rPr>
        <w:t>年</w:t>
      </w:r>
      <w:r>
        <w:rPr>
          <w:rFonts w:ascii="仿宋_GB2312" w:eastAsia="仿宋_GB2312" w:hAnsi="仿宋" w:hint="eastAsia"/>
          <w:sz w:val="32"/>
          <w:szCs w:val="32"/>
        </w:rPr>
        <w:t>3</w:t>
      </w:r>
      <w:r>
        <w:rPr>
          <w:rFonts w:ascii="仿宋_GB2312" w:eastAsia="仿宋_GB2312" w:hAnsi="仿宋" w:hint="eastAsia"/>
          <w:sz w:val="32"/>
          <w:szCs w:val="32"/>
        </w:rPr>
        <w:t>月</w:t>
      </w:r>
      <w:r>
        <w:rPr>
          <w:rFonts w:ascii="仿宋_GB2312" w:eastAsia="仿宋_GB2312" w:hAnsi="仿宋" w:hint="eastAsia"/>
          <w:sz w:val="32"/>
          <w:szCs w:val="32"/>
        </w:rPr>
        <w:t>7</w:t>
      </w:r>
      <w:r>
        <w:rPr>
          <w:rFonts w:ascii="仿宋_GB2312" w:eastAsia="仿宋_GB2312" w:hAnsi="仿宋" w:hint="eastAsia"/>
          <w:sz w:val="32"/>
          <w:szCs w:val="32"/>
        </w:rPr>
        <w:t>日，《今日说法》节目推出“两会”特别报道“为了绿水青山”，对该案的审理进行了详细报道。</w:t>
      </w:r>
    </w:p>
    <w:p w:rsidR="008F28D3" w:rsidRDefault="008F28D3">
      <w:pPr>
        <w:spacing w:line="540" w:lineRule="exact"/>
        <w:ind w:firstLineChars="196" w:firstLine="627"/>
        <w:rPr>
          <w:rFonts w:ascii="黑体" w:eastAsia="黑体" w:hAnsi="黑体"/>
          <w:sz w:val="32"/>
          <w:szCs w:val="32"/>
        </w:rPr>
      </w:pPr>
    </w:p>
    <w:p w:rsidR="008F28D3" w:rsidRDefault="0083237A">
      <w:pPr>
        <w:spacing w:line="540" w:lineRule="exact"/>
        <w:ind w:firstLineChars="196" w:firstLine="627"/>
        <w:rPr>
          <w:rFonts w:ascii="仿宋_GB2312" w:eastAsia="仿宋_GB2312" w:hAnsi="仿宋"/>
          <w:sz w:val="32"/>
          <w:szCs w:val="32"/>
        </w:rPr>
      </w:pPr>
      <w:r>
        <w:rPr>
          <w:rFonts w:ascii="黑体" w:eastAsia="黑体" w:hAnsi="黑体" w:hint="eastAsia"/>
          <w:sz w:val="32"/>
          <w:szCs w:val="32"/>
        </w:rPr>
        <w:lastRenderedPageBreak/>
        <w:t>四、被告人白某超非法猎捕、杀害珍贵、濒危野生动物案</w:t>
      </w:r>
    </w:p>
    <w:p w:rsidR="008F28D3" w:rsidRDefault="0083237A">
      <w:pPr>
        <w:spacing w:line="540" w:lineRule="exact"/>
        <w:ind w:firstLineChars="196" w:firstLine="627"/>
        <w:rPr>
          <w:rFonts w:ascii="黑体" w:eastAsia="黑体" w:hAnsi="黑体" w:cs="宋体"/>
          <w:kern w:val="0"/>
          <w:sz w:val="32"/>
          <w:szCs w:val="32"/>
        </w:rPr>
      </w:pPr>
      <w:r>
        <w:rPr>
          <w:rFonts w:ascii="黑体" w:eastAsia="黑体" w:hAnsi="黑体" w:cs="宋体" w:hint="eastAsia"/>
          <w:kern w:val="0"/>
          <w:sz w:val="32"/>
          <w:szCs w:val="32"/>
        </w:rPr>
        <w:t>【基本案</w:t>
      </w:r>
      <w:r>
        <w:rPr>
          <w:rFonts w:ascii="黑体" w:eastAsia="黑体" w:hAnsi="黑体" w:cs="宋体" w:hint="eastAsia"/>
          <w:kern w:val="0"/>
          <w:sz w:val="32"/>
          <w:szCs w:val="32"/>
        </w:rPr>
        <w:t>情】</w:t>
      </w:r>
      <w:r>
        <w:rPr>
          <w:rFonts w:ascii="黑体" w:eastAsia="黑体" w:hAnsi="黑体" w:cs="宋体" w:hint="eastAsia"/>
          <w:kern w:val="0"/>
          <w:sz w:val="32"/>
          <w:szCs w:val="32"/>
        </w:rPr>
        <w:t xml:space="preserve"> </w:t>
      </w:r>
    </w:p>
    <w:p w:rsidR="008F28D3" w:rsidRDefault="0083237A">
      <w:pPr>
        <w:spacing w:line="54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2014</w:t>
      </w:r>
      <w:r>
        <w:rPr>
          <w:rFonts w:ascii="仿宋_GB2312" w:eastAsia="仿宋_GB2312" w:hAnsiTheme="minorEastAsia" w:hint="eastAsia"/>
          <w:sz w:val="32"/>
          <w:szCs w:val="32"/>
        </w:rPr>
        <w:t>年至</w:t>
      </w:r>
      <w:r>
        <w:rPr>
          <w:rFonts w:ascii="仿宋_GB2312" w:eastAsia="仿宋_GB2312" w:hAnsiTheme="minorEastAsia" w:hint="eastAsia"/>
          <w:sz w:val="32"/>
          <w:szCs w:val="32"/>
        </w:rPr>
        <w:t>2017</w:t>
      </w:r>
      <w:r>
        <w:rPr>
          <w:rFonts w:ascii="仿宋_GB2312" w:eastAsia="仿宋_GB2312" w:hAnsiTheme="minorEastAsia" w:hint="eastAsia"/>
          <w:sz w:val="32"/>
          <w:szCs w:val="32"/>
        </w:rPr>
        <w:t>年</w:t>
      </w:r>
      <w:r>
        <w:rPr>
          <w:rFonts w:ascii="仿宋_GB2312" w:eastAsia="仿宋_GB2312" w:hAnsiTheme="minorEastAsia" w:hint="eastAsia"/>
          <w:sz w:val="32"/>
          <w:szCs w:val="32"/>
        </w:rPr>
        <w:t>9</w:t>
      </w:r>
      <w:r>
        <w:rPr>
          <w:rFonts w:ascii="仿宋_GB2312" w:eastAsia="仿宋_GB2312" w:hAnsiTheme="minorEastAsia" w:hint="eastAsia"/>
          <w:sz w:val="32"/>
          <w:szCs w:val="32"/>
        </w:rPr>
        <w:t>月，被告人白某超在未取得猎捕许可证的情况下，在其家稻田及附近山上，使用电击、猎夹、网捕等禁用工具和方法捕捉白鹇、野猪、果子狸等野生动物共计</w:t>
      </w:r>
      <w:r>
        <w:rPr>
          <w:rFonts w:ascii="仿宋_GB2312" w:eastAsia="仿宋_GB2312" w:hAnsiTheme="minorEastAsia" w:hint="eastAsia"/>
          <w:sz w:val="32"/>
          <w:szCs w:val="32"/>
        </w:rPr>
        <w:t>43</w:t>
      </w:r>
      <w:r>
        <w:rPr>
          <w:rFonts w:ascii="仿宋_GB2312" w:eastAsia="仿宋_GB2312" w:hAnsiTheme="minorEastAsia" w:hint="eastAsia"/>
          <w:sz w:val="32"/>
          <w:szCs w:val="32"/>
        </w:rPr>
        <w:t>只。经鉴定，白鹇为国家二级重点保护野生动物，野猪为国家保护的有益的或有重要经济、科学研究价值的陆生野生动物，其余动物均为江西省重点保护野生动物。案发后，被告人白某超在其亲属的陪同下至</w:t>
      </w:r>
      <w:proofErr w:type="gramStart"/>
      <w:r>
        <w:rPr>
          <w:rFonts w:ascii="仿宋_GB2312" w:eastAsia="仿宋_GB2312" w:hAnsiTheme="minorEastAsia" w:hint="eastAsia"/>
          <w:sz w:val="32"/>
          <w:szCs w:val="32"/>
        </w:rPr>
        <w:t>庐山市</w:t>
      </w:r>
      <w:proofErr w:type="gramEnd"/>
      <w:r>
        <w:rPr>
          <w:rFonts w:ascii="仿宋_GB2312" w:eastAsia="仿宋_GB2312" w:hAnsiTheme="minorEastAsia" w:hint="eastAsia"/>
          <w:sz w:val="32"/>
          <w:szCs w:val="32"/>
        </w:rPr>
        <w:t>森林公安局投案自首，对上述事实予以如实供述，主动退赃人民币</w:t>
      </w:r>
      <w:r>
        <w:rPr>
          <w:rFonts w:ascii="仿宋_GB2312" w:eastAsia="仿宋_GB2312" w:hAnsiTheme="minorEastAsia" w:hint="eastAsia"/>
          <w:sz w:val="32"/>
          <w:szCs w:val="32"/>
        </w:rPr>
        <w:t>39600</w:t>
      </w:r>
      <w:r>
        <w:rPr>
          <w:rFonts w:ascii="仿宋_GB2312" w:eastAsia="仿宋_GB2312" w:hAnsiTheme="minorEastAsia" w:hint="eastAsia"/>
          <w:sz w:val="32"/>
          <w:szCs w:val="32"/>
        </w:rPr>
        <w:t>元。</w:t>
      </w:r>
    </w:p>
    <w:p w:rsidR="008F28D3" w:rsidRDefault="0083237A">
      <w:pPr>
        <w:spacing w:line="540" w:lineRule="exact"/>
        <w:ind w:firstLineChars="196" w:firstLine="627"/>
        <w:rPr>
          <w:rFonts w:ascii="黑体" w:eastAsia="黑体" w:hAnsi="黑体" w:cs="宋体"/>
          <w:kern w:val="0"/>
          <w:sz w:val="32"/>
          <w:szCs w:val="32"/>
        </w:rPr>
      </w:pPr>
      <w:r>
        <w:rPr>
          <w:rFonts w:ascii="黑体" w:eastAsia="黑体" w:hAnsi="黑体" w:cs="宋体" w:hint="eastAsia"/>
          <w:kern w:val="0"/>
          <w:sz w:val="32"/>
          <w:szCs w:val="32"/>
        </w:rPr>
        <w:t>【裁判结果】</w:t>
      </w:r>
    </w:p>
    <w:p w:rsidR="008F28D3" w:rsidRDefault="0083237A">
      <w:pPr>
        <w:spacing w:line="540" w:lineRule="exact"/>
        <w:ind w:firstLineChars="200" w:firstLine="640"/>
        <w:rPr>
          <w:rFonts w:ascii="仿宋_GB2312" w:eastAsia="仿宋_GB2312" w:hAnsiTheme="minorEastAsia"/>
          <w:sz w:val="32"/>
          <w:szCs w:val="32"/>
        </w:rPr>
      </w:pPr>
      <w:proofErr w:type="gramStart"/>
      <w:r>
        <w:rPr>
          <w:rFonts w:ascii="仿宋_GB2312" w:eastAsia="仿宋_GB2312" w:hAnsiTheme="minorEastAsia" w:hint="eastAsia"/>
          <w:sz w:val="32"/>
          <w:szCs w:val="32"/>
        </w:rPr>
        <w:t>庐山市</w:t>
      </w:r>
      <w:proofErr w:type="gramEnd"/>
      <w:r>
        <w:rPr>
          <w:rFonts w:ascii="仿宋_GB2312" w:eastAsia="仿宋_GB2312" w:hAnsiTheme="minorEastAsia" w:hint="eastAsia"/>
          <w:sz w:val="32"/>
          <w:szCs w:val="32"/>
        </w:rPr>
        <w:t>人民法院一审认为，被告人白某超非法猎捕、杀害国家重点保护的珍贵、濒危野生动物白鹇，其行为已构成非法猎捕、杀害珍贵、濒危野生动物罪；违反狩猎法规，使用禁用的工具、方法进行狩猎野生动物，破坏野生动物资源，情节严重，同时构成非法狩猎罪，应择</w:t>
      </w:r>
      <w:proofErr w:type="gramStart"/>
      <w:r>
        <w:rPr>
          <w:rFonts w:ascii="仿宋_GB2312" w:eastAsia="仿宋_GB2312" w:hAnsiTheme="minorEastAsia" w:hint="eastAsia"/>
          <w:sz w:val="32"/>
          <w:szCs w:val="32"/>
        </w:rPr>
        <w:t>一</w:t>
      </w:r>
      <w:proofErr w:type="gramEnd"/>
      <w:r>
        <w:rPr>
          <w:rFonts w:ascii="仿宋_GB2312" w:eastAsia="仿宋_GB2312" w:hAnsiTheme="minorEastAsia" w:hint="eastAsia"/>
          <w:sz w:val="32"/>
          <w:szCs w:val="32"/>
        </w:rPr>
        <w:t>重罪以非法猎捕、杀害珍贵、濒危野生动物罪定罪处罚。鉴于被告人有自首、主动退赃等情节，判处白某超有期徒刑一年六个月，缓刑二年，并处罚金</w:t>
      </w:r>
      <w:r>
        <w:rPr>
          <w:rFonts w:ascii="仿宋_GB2312" w:eastAsia="仿宋_GB2312" w:hAnsiTheme="minorEastAsia" w:hint="eastAsia"/>
          <w:sz w:val="32"/>
          <w:szCs w:val="32"/>
        </w:rPr>
        <w:t>10000</w:t>
      </w:r>
      <w:r>
        <w:rPr>
          <w:rFonts w:ascii="仿宋_GB2312" w:eastAsia="仿宋_GB2312" w:hAnsiTheme="minorEastAsia" w:hint="eastAsia"/>
          <w:sz w:val="32"/>
          <w:szCs w:val="32"/>
        </w:rPr>
        <w:t>元；作案工具尖刀一把，予以没收；退赃款</w:t>
      </w:r>
      <w:r>
        <w:rPr>
          <w:rFonts w:ascii="仿宋_GB2312" w:eastAsia="仿宋_GB2312" w:hAnsiTheme="minorEastAsia" w:hint="eastAsia"/>
          <w:sz w:val="32"/>
          <w:szCs w:val="32"/>
        </w:rPr>
        <w:t>39600</w:t>
      </w:r>
      <w:r>
        <w:rPr>
          <w:rFonts w:ascii="仿宋_GB2312" w:eastAsia="仿宋_GB2312" w:hAnsiTheme="minorEastAsia" w:hint="eastAsia"/>
          <w:sz w:val="32"/>
          <w:szCs w:val="32"/>
        </w:rPr>
        <w:t>元由公诉机关予以没收，上缴国库；责令其对野生动物生态环境造成的损失进行修复。</w:t>
      </w:r>
    </w:p>
    <w:p w:rsidR="008F28D3" w:rsidRDefault="0083237A">
      <w:pPr>
        <w:spacing w:line="540" w:lineRule="exact"/>
        <w:ind w:firstLineChars="196" w:firstLine="627"/>
        <w:rPr>
          <w:rFonts w:ascii="黑体" w:eastAsia="黑体" w:hAnsi="黑体" w:cs="宋体"/>
          <w:kern w:val="0"/>
          <w:sz w:val="32"/>
          <w:szCs w:val="32"/>
        </w:rPr>
      </w:pPr>
      <w:r>
        <w:rPr>
          <w:rFonts w:ascii="黑体" w:eastAsia="黑体" w:hAnsi="黑体" w:cs="宋体" w:hint="eastAsia"/>
          <w:kern w:val="0"/>
          <w:sz w:val="32"/>
          <w:szCs w:val="32"/>
        </w:rPr>
        <w:t>【</w:t>
      </w:r>
      <w:r>
        <w:rPr>
          <w:rFonts w:ascii="黑体" w:eastAsia="黑体" w:hAnsi="黑体" w:cs="宋体" w:hint="eastAsia"/>
          <w:kern w:val="0"/>
          <w:sz w:val="32"/>
          <w:szCs w:val="32"/>
        </w:rPr>
        <w:t>典型意义】</w:t>
      </w:r>
    </w:p>
    <w:p w:rsidR="008F28D3" w:rsidRDefault="0083237A">
      <w:pPr>
        <w:spacing w:line="54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本案系</w:t>
      </w:r>
      <w:proofErr w:type="gramStart"/>
      <w:r>
        <w:rPr>
          <w:rFonts w:ascii="仿宋_GB2312" w:eastAsia="仿宋_GB2312" w:hAnsiTheme="minorEastAsia" w:hint="eastAsia"/>
          <w:sz w:val="32"/>
          <w:szCs w:val="32"/>
        </w:rPr>
        <w:t>庐山市</w:t>
      </w:r>
      <w:proofErr w:type="gramEnd"/>
      <w:r>
        <w:rPr>
          <w:rFonts w:ascii="仿宋_GB2312" w:eastAsia="仿宋_GB2312" w:hAnsiTheme="minorEastAsia" w:hint="eastAsia"/>
          <w:sz w:val="32"/>
          <w:szCs w:val="32"/>
        </w:rPr>
        <w:t>法院环境资源审判庭成立以来审理的第</w:t>
      </w:r>
      <w:r>
        <w:rPr>
          <w:rFonts w:ascii="仿宋_GB2312" w:eastAsia="仿宋_GB2312" w:hAnsiTheme="minorEastAsia" w:hint="eastAsia"/>
          <w:sz w:val="32"/>
          <w:szCs w:val="32"/>
        </w:rPr>
        <w:lastRenderedPageBreak/>
        <w:t>一起签订修复生态环境协议的刑事案件。庐山自然保护区地处长江中下游的生态孤岛，是以亚热带森林生态系统及自然历史遗迹为主要保护对象的综合性自然保护区，保存有众多的珍稀、特有物种，是国家级自然保护区。本案的审理和判决，对于加强庐山生态环境和旅游资源的保护有着特殊意义。</w:t>
      </w:r>
    </w:p>
    <w:p w:rsidR="008F28D3" w:rsidRDefault="008F28D3">
      <w:pPr>
        <w:spacing w:line="540" w:lineRule="exact"/>
        <w:ind w:firstLineChars="200" w:firstLine="640"/>
        <w:rPr>
          <w:rFonts w:ascii="黑体" w:eastAsia="黑体" w:hAnsi="黑体"/>
          <w:sz w:val="32"/>
          <w:szCs w:val="32"/>
        </w:rPr>
      </w:pPr>
    </w:p>
    <w:p w:rsidR="008F28D3" w:rsidRDefault="0083237A">
      <w:pPr>
        <w:spacing w:line="540" w:lineRule="exact"/>
        <w:ind w:firstLineChars="200" w:firstLine="640"/>
        <w:rPr>
          <w:rFonts w:ascii="仿宋_GB2312" w:eastAsia="仿宋_GB2312" w:hAnsiTheme="minorEastAsia"/>
          <w:sz w:val="32"/>
          <w:szCs w:val="32"/>
        </w:rPr>
      </w:pPr>
      <w:r>
        <w:rPr>
          <w:rFonts w:ascii="黑体" w:eastAsia="黑体" w:hAnsi="黑体" w:hint="eastAsia"/>
          <w:sz w:val="32"/>
          <w:szCs w:val="32"/>
        </w:rPr>
        <w:t>五、张某、王某诉瑞昌市码头镇新风村第八村民小组侵害集体经济组织成员权益纠纷案</w:t>
      </w:r>
    </w:p>
    <w:p w:rsidR="008F28D3" w:rsidRDefault="0083237A">
      <w:pPr>
        <w:spacing w:line="540" w:lineRule="exact"/>
        <w:ind w:firstLineChars="200" w:firstLine="640"/>
        <w:rPr>
          <w:rFonts w:ascii="仿宋_GB2312" w:eastAsia="仿宋_GB2312" w:hAnsiTheme="minorEastAsia"/>
          <w:sz w:val="32"/>
          <w:szCs w:val="32"/>
        </w:rPr>
      </w:pPr>
      <w:r>
        <w:rPr>
          <w:rFonts w:ascii="仿宋_GB2312" w:eastAsia="仿宋_GB2312" w:hAnsi="宋体" w:cs="宋体" w:hint="eastAsia"/>
          <w:kern w:val="0"/>
          <w:sz w:val="32"/>
          <w:szCs w:val="32"/>
        </w:rPr>
        <w:t>【</w:t>
      </w:r>
      <w:r>
        <w:rPr>
          <w:rFonts w:ascii="黑体" w:eastAsia="黑体" w:hAnsi="黑体" w:cs="宋体" w:hint="eastAsia"/>
          <w:kern w:val="0"/>
          <w:sz w:val="32"/>
          <w:szCs w:val="32"/>
        </w:rPr>
        <w:t>基本案情</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 xml:space="preserve"> </w:t>
      </w:r>
    </w:p>
    <w:p w:rsidR="008F28D3" w:rsidRDefault="0083237A">
      <w:pPr>
        <w:spacing w:line="540" w:lineRule="exact"/>
        <w:ind w:firstLineChars="200" w:firstLine="640"/>
        <w:rPr>
          <w:rFonts w:ascii="仿宋_GB2312" w:eastAsia="仿宋_GB2312" w:hAnsiTheme="minorEastAsia"/>
          <w:sz w:val="32"/>
          <w:szCs w:val="32"/>
        </w:rPr>
      </w:pPr>
      <w:r>
        <w:rPr>
          <w:rFonts w:ascii="仿宋_GB2312" w:eastAsia="仿宋_GB2312" w:hAnsi="Times New Roman" w:hint="eastAsia"/>
          <w:sz w:val="32"/>
          <w:szCs w:val="24"/>
        </w:rPr>
        <w:t>2003</w:t>
      </w:r>
      <w:r>
        <w:rPr>
          <w:rFonts w:ascii="仿宋_GB2312" w:eastAsia="仿宋_GB2312" w:hAnsi="Times New Roman" w:hint="eastAsia"/>
          <w:sz w:val="32"/>
          <w:szCs w:val="24"/>
        </w:rPr>
        <w:t>年，原告张某与其丈夫同居生活后，因男方家庭没有房屋居住，夫妻仍在新风村八组居住生活，户</w:t>
      </w:r>
      <w:r>
        <w:rPr>
          <w:rFonts w:ascii="仿宋_GB2312" w:eastAsia="仿宋_GB2312" w:hAnsi="Times New Roman" w:hint="eastAsia"/>
          <w:sz w:val="32"/>
          <w:szCs w:val="24"/>
        </w:rPr>
        <w:t>口没有迁出。</w:t>
      </w:r>
      <w:r>
        <w:rPr>
          <w:rFonts w:ascii="仿宋_GB2312" w:eastAsia="仿宋_GB2312" w:hAnsi="Times New Roman" w:hint="eastAsia"/>
          <w:sz w:val="32"/>
          <w:szCs w:val="24"/>
        </w:rPr>
        <w:t>2006</w:t>
      </w:r>
      <w:r>
        <w:rPr>
          <w:rFonts w:ascii="仿宋_GB2312" w:eastAsia="仿宋_GB2312" w:hAnsi="Times New Roman" w:hint="eastAsia"/>
          <w:sz w:val="32"/>
          <w:szCs w:val="24"/>
        </w:rPr>
        <w:t>年</w:t>
      </w:r>
      <w:r>
        <w:rPr>
          <w:rFonts w:ascii="仿宋_GB2312" w:eastAsia="仿宋_GB2312" w:hAnsi="Times New Roman" w:hint="eastAsia"/>
          <w:sz w:val="32"/>
          <w:szCs w:val="24"/>
        </w:rPr>
        <w:t>3</w:t>
      </w:r>
      <w:r>
        <w:rPr>
          <w:rFonts w:ascii="仿宋_GB2312" w:eastAsia="仿宋_GB2312" w:hAnsi="Times New Roman" w:hint="eastAsia"/>
          <w:sz w:val="32"/>
          <w:szCs w:val="24"/>
        </w:rPr>
        <w:t>月，原告王某出生，其户口随母亲上在原告张某的户口簿上。</w:t>
      </w:r>
      <w:r>
        <w:rPr>
          <w:rFonts w:ascii="仿宋_GB2312" w:eastAsia="仿宋_GB2312" w:hAnsi="Times New Roman" w:hint="eastAsia"/>
          <w:sz w:val="32"/>
          <w:szCs w:val="24"/>
        </w:rPr>
        <w:t>2008</w:t>
      </w:r>
      <w:r>
        <w:rPr>
          <w:rFonts w:ascii="仿宋_GB2312" w:eastAsia="仿宋_GB2312" w:hAnsi="Times New Roman" w:hint="eastAsia"/>
          <w:sz w:val="32"/>
          <w:szCs w:val="24"/>
        </w:rPr>
        <w:t>年，原告张某经新风村八组村民同意，在其父母的宅基地上建有房屋一栋。原告全家在新风村八组居住生活过程中，与其他村民一样，参加了农村医疗保险，在村庄唱戏、接菩萨、修“堡”等集体公共事情上也按人口或按户出钱、出工，尽了相应的义务。</w:t>
      </w:r>
      <w:r>
        <w:rPr>
          <w:rFonts w:ascii="仿宋_GB2312" w:eastAsia="仿宋_GB2312" w:hAnsiTheme="minorEastAsia" w:hint="eastAsia"/>
          <w:sz w:val="32"/>
          <w:szCs w:val="32"/>
        </w:rPr>
        <w:t>2017</w:t>
      </w:r>
      <w:r>
        <w:rPr>
          <w:rFonts w:ascii="仿宋_GB2312" w:eastAsia="仿宋_GB2312" w:hAnsiTheme="minorEastAsia" w:hint="eastAsia"/>
          <w:sz w:val="32"/>
          <w:szCs w:val="32"/>
        </w:rPr>
        <w:t>年</w:t>
      </w:r>
      <w:r>
        <w:rPr>
          <w:rFonts w:ascii="仿宋_GB2312" w:eastAsia="仿宋_GB2312" w:hAnsiTheme="minorEastAsia" w:hint="eastAsia"/>
          <w:sz w:val="32"/>
          <w:szCs w:val="32"/>
        </w:rPr>
        <w:t>3</w:t>
      </w:r>
      <w:r>
        <w:rPr>
          <w:rFonts w:ascii="仿宋_GB2312" w:eastAsia="仿宋_GB2312" w:hAnsiTheme="minorEastAsia" w:hint="eastAsia"/>
          <w:sz w:val="32"/>
          <w:szCs w:val="32"/>
        </w:rPr>
        <w:t>月，该村土地被征收，新风村八组制定分配分案，新风村八组人均分配土地征收补偿费</w:t>
      </w:r>
      <w:r>
        <w:rPr>
          <w:rFonts w:ascii="仿宋_GB2312" w:eastAsia="仿宋_GB2312" w:hAnsiTheme="minorEastAsia" w:hint="eastAsia"/>
          <w:sz w:val="32"/>
          <w:szCs w:val="32"/>
        </w:rPr>
        <w:t>63539.5</w:t>
      </w:r>
      <w:r>
        <w:rPr>
          <w:rFonts w:ascii="仿宋_GB2312" w:eastAsia="仿宋_GB2312" w:hAnsiTheme="minorEastAsia" w:hint="eastAsia"/>
          <w:sz w:val="32"/>
          <w:szCs w:val="32"/>
        </w:rPr>
        <w:t>元，考虑张某因常年居住本组，参加了各项公益事业，应适当给予补偿金额</w:t>
      </w:r>
      <w:r>
        <w:rPr>
          <w:rFonts w:ascii="仿宋_GB2312" w:eastAsia="仿宋_GB2312" w:hAnsiTheme="minorEastAsia" w:hint="eastAsia"/>
          <w:sz w:val="32"/>
          <w:szCs w:val="32"/>
        </w:rPr>
        <w:t>10000</w:t>
      </w:r>
      <w:r>
        <w:rPr>
          <w:rFonts w:ascii="仿宋_GB2312" w:eastAsia="仿宋_GB2312" w:hAnsiTheme="minorEastAsia" w:hint="eastAsia"/>
          <w:sz w:val="32"/>
          <w:szCs w:val="32"/>
        </w:rPr>
        <w:t>元。原告张某认为自己与儿</w:t>
      </w:r>
      <w:r>
        <w:rPr>
          <w:rFonts w:ascii="仿宋_GB2312" w:eastAsia="仿宋_GB2312" w:hAnsiTheme="minorEastAsia" w:hint="eastAsia"/>
          <w:sz w:val="32"/>
          <w:szCs w:val="32"/>
        </w:rPr>
        <w:t>子户籍一直在新风村八组，且一直在新风村八组居住生活，应属新风村八组集体经济组织成员，被告仅以原告是“出嫁女”而拒不分配两原告土地补偿款，侵犯了原告的合法权益，故诉至法院，请求法院依法判令被告依法分配两原告应得的土地补偿款</w:t>
      </w:r>
      <w:r>
        <w:rPr>
          <w:rFonts w:ascii="仿宋_GB2312" w:eastAsia="仿宋_GB2312" w:hAnsiTheme="minorEastAsia" w:hint="eastAsia"/>
          <w:sz w:val="32"/>
          <w:szCs w:val="32"/>
        </w:rPr>
        <w:t>150729.5</w:t>
      </w:r>
      <w:r>
        <w:rPr>
          <w:rFonts w:ascii="仿宋_GB2312" w:eastAsia="仿宋_GB2312" w:hAnsiTheme="minorEastAsia" w:hint="eastAsia"/>
          <w:sz w:val="32"/>
          <w:szCs w:val="32"/>
        </w:rPr>
        <w:t>元。</w:t>
      </w:r>
    </w:p>
    <w:p w:rsidR="008F28D3" w:rsidRDefault="0083237A">
      <w:pPr>
        <w:spacing w:line="540" w:lineRule="exact"/>
        <w:ind w:firstLineChars="200" w:firstLine="640"/>
        <w:rPr>
          <w:rFonts w:ascii="仿宋_GB2312" w:eastAsia="仿宋_GB2312" w:hAnsiTheme="minorEastAsia"/>
          <w:sz w:val="32"/>
          <w:szCs w:val="32"/>
        </w:rPr>
      </w:pPr>
      <w:r>
        <w:rPr>
          <w:rFonts w:ascii="黑体" w:eastAsia="黑体" w:hAnsi="黑体" w:cs="宋体" w:hint="eastAsia"/>
          <w:kern w:val="0"/>
          <w:sz w:val="32"/>
          <w:szCs w:val="32"/>
        </w:rPr>
        <w:lastRenderedPageBreak/>
        <w:t>【裁判结果】</w:t>
      </w:r>
    </w:p>
    <w:p w:rsidR="008F28D3" w:rsidRDefault="0083237A">
      <w:pPr>
        <w:spacing w:line="540" w:lineRule="exact"/>
        <w:ind w:firstLineChars="200" w:firstLine="640"/>
        <w:rPr>
          <w:rFonts w:ascii="仿宋_GB2312" w:eastAsia="仿宋_GB2312" w:hAnsi="Times New Roman"/>
          <w:sz w:val="32"/>
          <w:szCs w:val="24"/>
        </w:rPr>
      </w:pPr>
      <w:r>
        <w:rPr>
          <w:rFonts w:ascii="仿宋_GB2312" w:eastAsia="仿宋_GB2312" w:hAnsi="Times New Roman" w:hint="eastAsia"/>
          <w:sz w:val="32"/>
          <w:szCs w:val="24"/>
        </w:rPr>
        <w:t>瑞昌市人民法院一审认为，原告张某一直是新风村八组农业家庭户口，在新风村八组有自己的承包地，婚后一直是在新风村八组居住生活，并建有自己的住房，与其他村民一样参与了本组各项公益事业活动，也尽到了作为新风村八组村民相应的义务，王某系原告张某婚生儿子，从小户口随母</w:t>
      </w:r>
      <w:r>
        <w:rPr>
          <w:rFonts w:ascii="仿宋_GB2312" w:eastAsia="仿宋_GB2312" w:hAnsi="Times New Roman" w:hint="eastAsia"/>
          <w:sz w:val="32"/>
          <w:szCs w:val="24"/>
        </w:rPr>
        <w:t>亲张某上在新风村八组农业家庭户口上，应随其母亲张某一同享有相应的权利。故原告两人均具有新风村八组集体经济组织成员资格。判处被告瑞昌市码头镇新风村第八村民小组在本判决生效后十日内支付原告张某、王某土地补偿费</w:t>
      </w:r>
      <w:r>
        <w:rPr>
          <w:rFonts w:ascii="仿宋_GB2312" w:eastAsia="仿宋_GB2312" w:hAnsi="Times New Roman" w:hint="eastAsia"/>
          <w:sz w:val="32"/>
          <w:szCs w:val="24"/>
        </w:rPr>
        <w:t>150729.5</w:t>
      </w:r>
      <w:r>
        <w:rPr>
          <w:rFonts w:ascii="仿宋_GB2312" w:eastAsia="仿宋_GB2312" w:hAnsi="Times New Roman" w:hint="eastAsia"/>
          <w:sz w:val="32"/>
          <w:szCs w:val="24"/>
        </w:rPr>
        <w:t>元。</w:t>
      </w:r>
    </w:p>
    <w:p w:rsidR="008F28D3" w:rsidRDefault="0083237A">
      <w:pPr>
        <w:spacing w:line="540" w:lineRule="exact"/>
        <w:ind w:firstLineChars="200" w:firstLine="640"/>
        <w:rPr>
          <w:rFonts w:ascii="仿宋_GB2312" w:eastAsia="仿宋_GB2312" w:hAnsi="Times New Roman"/>
          <w:sz w:val="32"/>
          <w:szCs w:val="24"/>
        </w:rPr>
      </w:pPr>
      <w:r>
        <w:rPr>
          <w:rFonts w:ascii="黑体" w:eastAsia="黑体" w:hAnsi="黑体" w:cs="宋体" w:hint="eastAsia"/>
          <w:kern w:val="0"/>
          <w:sz w:val="32"/>
          <w:szCs w:val="32"/>
        </w:rPr>
        <w:t>【典型意义】</w:t>
      </w:r>
    </w:p>
    <w:p w:rsidR="008F28D3" w:rsidRDefault="0083237A">
      <w:pPr>
        <w:spacing w:line="540" w:lineRule="exact"/>
        <w:ind w:firstLineChars="200" w:firstLine="640"/>
        <w:rPr>
          <w:rFonts w:ascii="仿宋_GB2312" w:eastAsia="仿宋_GB2312" w:hAnsi="Times New Roman"/>
          <w:sz w:val="32"/>
          <w:szCs w:val="24"/>
        </w:rPr>
      </w:pPr>
      <w:r>
        <w:rPr>
          <w:rFonts w:ascii="仿宋_GB2312" w:eastAsia="仿宋_GB2312" w:hAnsi="Times New Roman" w:hint="eastAsia"/>
          <w:sz w:val="32"/>
          <w:szCs w:val="24"/>
        </w:rPr>
        <w:t>本案系典型的农村集体经济组织成员权益纠纷案件。集体经济组织成员资格对农民享有土地承包经营权、宅基地使用权和集体收益分配权等基本财产权利具有重要意义，法院依法妥善处理农村集体经济组织成员资格问题，保护农民基本财产权利。在案件审理中，法院根据当事人的具体情况，综合身份、户籍、义务的承担情况和是否在本集体经济组织所在地长期生产、生活等因素来确认集体经济组织成员资格的问题，审慎处理尊重村民自治和保护农民基本财产权利的关系，防止简单以村民自治为由剥夺村民的基本财产权利。</w:t>
      </w:r>
    </w:p>
    <w:p w:rsidR="008F28D3" w:rsidRDefault="008F28D3">
      <w:pPr>
        <w:spacing w:line="540" w:lineRule="exact"/>
        <w:ind w:firstLineChars="200" w:firstLine="640"/>
        <w:rPr>
          <w:rFonts w:ascii="黑体" w:eastAsia="黑体" w:hAnsi="黑体"/>
          <w:sz w:val="32"/>
          <w:szCs w:val="32"/>
        </w:rPr>
      </w:pPr>
    </w:p>
    <w:p w:rsidR="008F28D3" w:rsidRDefault="0083237A">
      <w:pPr>
        <w:spacing w:line="540" w:lineRule="exact"/>
        <w:ind w:firstLineChars="200" w:firstLine="640"/>
        <w:rPr>
          <w:rFonts w:ascii="仿宋_GB2312" w:eastAsia="仿宋_GB2312" w:hAnsi="Times New Roman"/>
          <w:sz w:val="32"/>
          <w:szCs w:val="24"/>
        </w:rPr>
      </w:pPr>
      <w:r>
        <w:rPr>
          <w:rFonts w:ascii="黑体" w:eastAsia="黑体" w:hAnsi="黑体" w:hint="eastAsia"/>
          <w:sz w:val="32"/>
          <w:szCs w:val="32"/>
        </w:rPr>
        <w:t>六、</w:t>
      </w:r>
      <w:proofErr w:type="gramStart"/>
      <w:r>
        <w:rPr>
          <w:rFonts w:ascii="黑体" w:eastAsia="黑体" w:hAnsi="黑体" w:hint="eastAsia"/>
          <w:sz w:val="32"/>
          <w:szCs w:val="32"/>
        </w:rPr>
        <w:t>陈某珠诉郑某</w:t>
      </w:r>
      <w:proofErr w:type="gramEnd"/>
      <w:r>
        <w:rPr>
          <w:rFonts w:ascii="黑体" w:eastAsia="黑体" w:hAnsi="黑体" w:hint="eastAsia"/>
          <w:sz w:val="32"/>
          <w:szCs w:val="32"/>
        </w:rPr>
        <w:t>海赡养纠纷案</w:t>
      </w:r>
    </w:p>
    <w:p w:rsidR="008F28D3" w:rsidRDefault="0083237A">
      <w:pPr>
        <w:spacing w:line="54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【基本案情】</w:t>
      </w:r>
      <w:r>
        <w:rPr>
          <w:rFonts w:ascii="黑体" w:eastAsia="黑体" w:hAnsi="黑体" w:cs="宋体" w:hint="eastAsia"/>
          <w:kern w:val="0"/>
          <w:sz w:val="32"/>
          <w:szCs w:val="32"/>
        </w:rPr>
        <w:t xml:space="preserve"> </w:t>
      </w:r>
    </w:p>
    <w:p w:rsidR="008F28D3" w:rsidRDefault="0083237A">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原告陈某珠生于</w:t>
      </w:r>
      <w:r>
        <w:rPr>
          <w:rFonts w:ascii="仿宋_GB2312" w:eastAsia="仿宋_GB2312" w:hAnsi="仿宋" w:cs="仿宋" w:hint="eastAsia"/>
          <w:sz w:val="32"/>
          <w:szCs w:val="32"/>
        </w:rPr>
        <w:t>1932</w:t>
      </w:r>
      <w:r>
        <w:rPr>
          <w:rFonts w:ascii="仿宋_GB2312" w:eastAsia="仿宋_GB2312" w:hAnsi="仿宋" w:cs="仿宋" w:hint="eastAsia"/>
          <w:sz w:val="32"/>
          <w:szCs w:val="32"/>
        </w:rPr>
        <w:t>年</w:t>
      </w:r>
      <w:r>
        <w:rPr>
          <w:rFonts w:ascii="仿宋_GB2312" w:eastAsia="仿宋_GB2312" w:hAnsi="仿宋" w:cs="仿宋" w:hint="eastAsia"/>
          <w:sz w:val="32"/>
          <w:szCs w:val="32"/>
        </w:rPr>
        <w:t>3</w:t>
      </w:r>
      <w:r>
        <w:rPr>
          <w:rFonts w:ascii="仿宋_GB2312" w:eastAsia="仿宋_GB2312" w:hAnsi="仿宋" w:cs="仿宋" w:hint="eastAsia"/>
          <w:sz w:val="32"/>
          <w:szCs w:val="32"/>
        </w:rPr>
        <w:t>月</w:t>
      </w:r>
      <w:r>
        <w:rPr>
          <w:rFonts w:ascii="仿宋_GB2312" w:eastAsia="仿宋_GB2312" w:hAnsi="仿宋" w:cs="仿宋" w:hint="eastAsia"/>
          <w:sz w:val="32"/>
          <w:szCs w:val="32"/>
        </w:rPr>
        <w:t>19</w:t>
      </w:r>
      <w:r>
        <w:rPr>
          <w:rFonts w:ascii="仿宋_GB2312" w:eastAsia="仿宋_GB2312" w:hAnsi="仿宋" w:cs="仿宋" w:hint="eastAsia"/>
          <w:sz w:val="32"/>
          <w:szCs w:val="32"/>
        </w:rPr>
        <w:t>日，育有两儿三女，</w:t>
      </w:r>
      <w:r>
        <w:rPr>
          <w:rFonts w:ascii="仿宋_GB2312" w:eastAsia="仿宋_GB2312" w:hAnsi="仿宋" w:cs="仿宋" w:hint="eastAsia"/>
          <w:sz w:val="32"/>
          <w:szCs w:val="32"/>
        </w:rPr>
        <w:lastRenderedPageBreak/>
        <w:t>自从丈夫去世后，每半月轮流在其中一子女家吃住。被告郑某海系其小儿子，以母亲陈某分家产不均为由，表示不再赡养老人，并在</w:t>
      </w:r>
      <w:r>
        <w:rPr>
          <w:rFonts w:ascii="仿宋_GB2312" w:eastAsia="仿宋_GB2312" w:hAnsi="仿宋" w:cs="仿宋" w:hint="eastAsia"/>
          <w:sz w:val="32"/>
          <w:szCs w:val="32"/>
        </w:rPr>
        <w:t>2018</w:t>
      </w:r>
      <w:r>
        <w:rPr>
          <w:rFonts w:ascii="仿宋_GB2312" w:eastAsia="仿宋_GB2312" w:hAnsi="仿宋" w:cs="仿宋" w:hint="eastAsia"/>
          <w:sz w:val="32"/>
          <w:szCs w:val="32"/>
        </w:rPr>
        <w:t>年</w:t>
      </w:r>
      <w:r>
        <w:rPr>
          <w:rFonts w:ascii="仿宋_GB2312" w:eastAsia="仿宋_GB2312" w:hAnsi="仿宋" w:cs="仿宋" w:hint="eastAsia"/>
          <w:sz w:val="32"/>
          <w:szCs w:val="32"/>
        </w:rPr>
        <w:t>4</w:t>
      </w:r>
      <w:r>
        <w:rPr>
          <w:rFonts w:ascii="仿宋_GB2312" w:eastAsia="仿宋_GB2312" w:hAnsi="仿宋" w:cs="仿宋" w:hint="eastAsia"/>
          <w:sz w:val="32"/>
          <w:szCs w:val="32"/>
        </w:rPr>
        <w:t>月</w:t>
      </w:r>
      <w:r>
        <w:rPr>
          <w:rFonts w:ascii="仿宋_GB2312" w:eastAsia="仿宋_GB2312" w:hAnsi="仿宋" w:cs="仿宋" w:hint="eastAsia"/>
          <w:sz w:val="32"/>
          <w:szCs w:val="32"/>
        </w:rPr>
        <w:t>1</w:t>
      </w:r>
      <w:r>
        <w:rPr>
          <w:rFonts w:ascii="仿宋_GB2312" w:eastAsia="仿宋_GB2312" w:hAnsi="仿宋" w:cs="仿宋" w:hint="eastAsia"/>
          <w:sz w:val="32"/>
          <w:szCs w:val="32"/>
        </w:rPr>
        <w:t>日晚上，将陈某珠老人从家中赶了出去。这一幕被他人拍成了视频在网上广泛流传，引起网民集体谴责。当地镇、村两级干部多次找被告郑某</w:t>
      </w:r>
      <w:proofErr w:type="gramStart"/>
      <w:r>
        <w:rPr>
          <w:rFonts w:ascii="仿宋_GB2312" w:eastAsia="仿宋_GB2312" w:hAnsi="仿宋" w:cs="仿宋" w:hint="eastAsia"/>
          <w:sz w:val="32"/>
          <w:szCs w:val="32"/>
        </w:rPr>
        <w:t>海上门</w:t>
      </w:r>
      <w:proofErr w:type="gramEnd"/>
      <w:r>
        <w:rPr>
          <w:rFonts w:ascii="仿宋_GB2312" w:eastAsia="仿宋_GB2312" w:hAnsi="仿宋" w:cs="仿宋" w:hint="eastAsia"/>
          <w:sz w:val="32"/>
          <w:szCs w:val="32"/>
        </w:rPr>
        <w:t>调解，但其一意孤行、不听劝解。于是政府为陈某珠聘请了律师，通过法律手段解决被告拒绝赡养老人的行为。</w:t>
      </w:r>
    </w:p>
    <w:p w:rsidR="008F28D3" w:rsidRDefault="0083237A">
      <w:pPr>
        <w:spacing w:line="54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【裁判结果】</w:t>
      </w:r>
    </w:p>
    <w:p w:rsidR="008F28D3" w:rsidRDefault="0083237A">
      <w:pPr>
        <w:spacing w:line="54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赣州市南康区人民法院于</w:t>
      </w:r>
      <w:r>
        <w:rPr>
          <w:rFonts w:ascii="仿宋_GB2312" w:eastAsia="仿宋_GB2312" w:hAnsiTheme="minorEastAsia" w:hint="eastAsia"/>
          <w:sz w:val="32"/>
          <w:szCs w:val="32"/>
        </w:rPr>
        <w:t>2018</w:t>
      </w:r>
      <w:r>
        <w:rPr>
          <w:rFonts w:ascii="仿宋_GB2312" w:eastAsia="仿宋_GB2312" w:hAnsiTheme="minorEastAsia" w:hint="eastAsia"/>
          <w:sz w:val="32"/>
          <w:szCs w:val="32"/>
        </w:rPr>
        <w:t>年</w:t>
      </w:r>
      <w:r>
        <w:rPr>
          <w:rFonts w:ascii="仿宋_GB2312" w:eastAsia="仿宋_GB2312" w:hAnsiTheme="minorEastAsia" w:hint="eastAsia"/>
          <w:sz w:val="32"/>
          <w:szCs w:val="32"/>
        </w:rPr>
        <w:t>5</w:t>
      </w:r>
      <w:r>
        <w:rPr>
          <w:rFonts w:ascii="仿宋_GB2312" w:eastAsia="仿宋_GB2312" w:hAnsiTheme="minorEastAsia" w:hint="eastAsia"/>
          <w:sz w:val="32"/>
          <w:szCs w:val="32"/>
        </w:rPr>
        <w:t>月</w:t>
      </w:r>
      <w:r>
        <w:rPr>
          <w:rFonts w:ascii="仿宋_GB2312" w:eastAsia="仿宋_GB2312" w:hAnsiTheme="minorEastAsia" w:hint="eastAsia"/>
          <w:sz w:val="32"/>
          <w:szCs w:val="32"/>
        </w:rPr>
        <w:t>13</w:t>
      </w:r>
      <w:r>
        <w:rPr>
          <w:rFonts w:ascii="仿宋_GB2312" w:eastAsia="仿宋_GB2312" w:hAnsiTheme="minorEastAsia" w:hint="eastAsia"/>
          <w:sz w:val="32"/>
          <w:szCs w:val="32"/>
        </w:rPr>
        <w:t>日，即母亲节当天，在当事人所在地唐江镇西坑村</w:t>
      </w:r>
      <w:r>
        <w:rPr>
          <w:rFonts w:ascii="仿宋_GB2312" w:eastAsia="仿宋_GB2312" w:hAnsiTheme="minorEastAsia" w:hint="eastAsia"/>
          <w:sz w:val="32"/>
          <w:szCs w:val="32"/>
        </w:rPr>
        <w:t>西坑小学校园进行巡回公开开庭审理，最终促成双方当事人达成调解协议：被告郑某海认识到自己错误，表示悔意，同时每月向原告陈某珠支付</w:t>
      </w:r>
      <w:r>
        <w:rPr>
          <w:rFonts w:ascii="仿宋_GB2312" w:eastAsia="仿宋_GB2312" w:hAnsiTheme="minorEastAsia" w:hint="eastAsia"/>
          <w:sz w:val="32"/>
          <w:szCs w:val="32"/>
        </w:rPr>
        <w:t>152</w:t>
      </w:r>
      <w:r>
        <w:rPr>
          <w:rFonts w:ascii="仿宋_GB2312" w:eastAsia="仿宋_GB2312" w:hAnsiTheme="minorEastAsia" w:hint="eastAsia"/>
          <w:sz w:val="32"/>
          <w:szCs w:val="32"/>
        </w:rPr>
        <w:t>元赡养费，并立即支付本月赡养费；承担原告陈某珠今后医疗费用的五分之一，并履行赡养义务，和兄弟姐妹共同照顾原告陈某珠的生活起居和医疗护理。</w:t>
      </w:r>
    </w:p>
    <w:p w:rsidR="008F28D3" w:rsidRDefault="0083237A">
      <w:pPr>
        <w:spacing w:line="54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【典型意义】</w:t>
      </w:r>
    </w:p>
    <w:p w:rsidR="008F28D3" w:rsidRDefault="0083237A">
      <w:pPr>
        <w:spacing w:line="54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本案系农村赡养老人纠纷案件。实施乡村振兴战略，不仅要生产发展、生活富裕，更要弘扬社会主义核心价值观，传承发展中华传统美德。人民法院通过审判职能引导摒弃不赡养老人等不良风气，促进培育良好家风、乡风、民风。本案中，被告郑某海不赡养老</w:t>
      </w:r>
      <w:r>
        <w:rPr>
          <w:rFonts w:ascii="仿宋_GB2312" w:eastAsia="仿宋_GB2312" w:hAnsiTheme="minorEastAsia" w:hint="eastAsia"/>
          <w:sz w:val="32"/>
          <w:szCs w:val="32"/>
        </w:rPr>
        <w:t>人受到了广大网友、村民的谴责，为此，法院特地选择在母亲节当天将该案件放在当地巡回公开审理，起到了良好的教育宣传效果，进一步弘扬了孝老、亲老、爱老的传统美德，推动了乡</w:t>
      </w:r>
      <w:proofErr w:type="gramStart"/>
      <w:r>
        <w:rPr>
          <w:rFonts w:ascii="仿宋_GB2312" w:eastAsia="仿宋_GB2312" w:hAnsiTheme="minorEastAsia" w:hint="eastAsia"/>
          <w:sz w:val="32"/>
          <w:szCs w:val="32"/>
        </w:rPr>
        <w:t>风文明</w:t>
      </w:r>
      <w:proofErr w:type="gramEnd"/>
      <w:r>
        <w:rPr>
          <w:rFonts w:ascii="仿宋_GB2312" w:eastAsia="仿宋_GB2312" w:hAnsiTheme="minorEastAsia" w:hint="eastAsia"/>
          <w:sz w:val="32"/>
          <w:szCs w:val="32"/>
        </w:rPr>
        <w:t>建设。</w:t>
      </w:r>
    </w:p>
    <w:p w:rsidR="008F28D3" w:rsidRDefault="008F28D3">
      <w:pPr>
        <w:snapToGrid w:val="0"/>
        <w:spacing w:line="540" w:lineRule="exact"/>
        <w:ind w:firstLineChars="200" w:firstLine="640"/>
        <w:rPr>
          <w:rFonts w:ascii="黑体" w:eastAsia="黑体" w:hAnsi="黑体"/>
          <w:sz w:val="32"/>
          <w:szCs w:val="32"/>
        </w:rPr>
      </w:pPr>
    </w:p>
    <w:p w:rsidR="008F28D3" w:rsidRDefault="0083237A">
      <w:pPr>
        <w:snapToGrid w:val="0"/>
        <w:spacing w:line="540" w:lineRule="exact"/>
        <w:ind w:firstLineChars="200" w:firstLine="640"/>
        <w:rPr>
          <w:rFonts w:ascii="黑体" w:eastAsia="黑体" w:hAnsi="黑体"/>
          <w:sz w:val="32"/>
          <w:szCs w:val="32"/>
        </w:rPr>
      </w:pPr>
      <w:r>
        <w:rPr>
          <w:rFonts w:ascii="黑体" w:eastAsia="黑体" w:hAnsi="黑体" w:hint="eastAsia"/>
          <w:sz w:val="32"/>
          <w:szCs w:val="32"/>
        </w:rPr>
        <w:lastRenderedPageBreak/>
        <w:t>七、被告人王某金、尹某兰、蓝某贞赌博案</w:t>
      </w:r>
    </w:p>
    <w:p w:rsidR="008F28D3" w:rsidRDefault="0083237A">
      <w:pPr>
        <w:widowControl/>
        <w:spacing w:line="540" w:lineRule="exact"/>
        <w:jc w:val="left"/>
        <w:rPr>
          <w:rFonts w:ascii="黑体" w:eastAsia="黑体" w:hAnsi="黑体" w:cs="宋体"/>
          <w:kern w:val="0"/>
          <w:sz w:val="32"/>
          <w:szCs w:val="32"/>
        </w:rPr>
      </w:pPr>
      <w:r>
        <w:rPr>
          <w:rFonts w:ascii="黑体" w:eastAsia="黑体" w:hAnsi="黑体" w:cs="宋体" w:hint="eastAsia"/>
          <w:kern w:val="0"/>
          <w:sz w:val="32"/>
          <w:szCs w:val="32"/>
        </w:rPr>
        <w:t>【基本案情】</w:t>
      </w:r>
      <w:r>
        <w:rPr>
          <w:rFonts w:ascii="黑体" w:eastAsia="黑体" w:hAnsi="黑体" w:cs="宋体" w:hint="eastAsia"/>
          <w:kern w:val="0"/>
          <w:sz w:val="32"/>
          <w:szCs w:val="32"/>
        </w:rPr>
        <w:t xml:space="preserve"> </w:t>
      </w:r>
    </w:p>
    <w:p w:rsidR="008F28D3" w:rsidRDefault="0083237A">
      <w:pPr>
        <w:spacing w:line="54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2017</w:t>
      </w:r>
      <w:r>
        <w:rPr>
          <w:rFonts w:ascii="仿宋_GB2312" w:eastAsia="仿宋_GB2312" w:hAnsiTheme="minorEastAsia" w:hint="eastAsia"/>
          <w:sz w:val="32"/>
          <w:szCs w:val="32"/>
        </w:rPr>
        <w:t>年</w:t>
      </w:r>
      <w:r>
        <w:rPr>
          <w:rFonts w:ascii="仿宋_GB2312" w:eastAsia="仿宋_GB2312" w:hAnsiTheme="minorEastAsia" w:hint="eastAsia"/>
          <w:sz w:val="32"/>
          <w:szCs w:val="32"/>
        </w:rPr>
        <w:t>3</w:t>
      </w:r>
      <w:r>
        <w:rPr>
          <w:rFonts w:ascii="仿宋_GB2312" w:eastAsia="仿宋_GB2312" w:hAnsiTheme="minorEastAsia" w:hint="eastAsia"/>
          <w:sz w:val="32"/>
          <w:szCs w:val="32"/>
        </w:rPr>
        <w:t>月，被告人王某金、尹某兰、蓝某贞经商议合伙在寻乌县澄江</w:t>
      </w:r>
      <w:proofErr w:type="gramStart"/>
      <w:r>
        <w:rPr>
          <w:rFonts w:ascii="仿宋_GB2312" w:eastAsia="仿宋_GB2312" w:hAnsiTheme="minorEastAsia" w:hint="eastAsia"/>
          <w:sz w:val="32"/>
          <w:szCs w:val="32"/>
        </w:rPr>
        <w:t>镇王层村</w:t>
      </w:r>
      <w:proofErr w:type="gramEnd"/>
      <w:r>
        <w:rPr>
          <w:rFonts w:ascii="仿宋_GB2312" w:eastAsia="仿宋_GB2312" w:hAnsiTheme="minorEastAsia" w:hint="eastAsia"/>
          <w:sz w:val="32"/>
          <w:szCs w:val="32"/>
        </w:rPr>
        <w:t>老井旁一无人居住的老房子利用“钓虾公”（一种赌博方式）方式坐庄赌博，被告人尹某兰负责摇骰子，被告人王某金、蓝某贞负责收赔钱，招揽群众聚众赌博，参赌人数累计达到</w:t>
      </w:r>
      <w:r>
        <w:rPr>
          <w:rFonts w:ascii="仿宋_GB2312" w:eastAsia="仿宋_GB2312" w:hAnsiTheme="minorEastAsia" w:hint="eastAsia"/>
          <w:sz w:val="32"/>
          <w:szCs w:val="32"/>
        </w:rPr>
        <w:t>40</w:t>
      </w:r>
      <w:r>
        <w:rPr>
          <w:rFonts w:ascii="仿宋_GB2312" w:eastAsia="仿宋_GB2312" w:hAnsiTheme="minorEastAsia" w:hint="eastAsia"/>
          <w:sz w:val="32"/>
          <w:szCs w:val="32"/>
        </w:rPr>
        <w:t>人以上。</w:t>
      </w:r>
      <w:r>
        <w:rPr>
          <w:rFonts w:ascii="仿宋_GB2312" w:eastAsia="仿宋_GB2312" w:hAnsiTheme="minorEastAsia" w:hint="eastAsia"/>
          <w:sz w:val="32"/>
          <w:szCs w:val="32"/>
        </w:rPr>
        <w:t>2017</w:t>
      </w:r>
      <w:r>
        <w:rPr>
          <w:rFonts w:ascii="仿宋_GB2312" w:eastAsia="仿宋_GB2312" w:hAnsiTheme="minorEastAsia" w:hint="eastAsia"/>
          <w:sz w:val="32"/>
          <w:szCs w:val="32"/>
        </w:rPr>
        <w:t>年</w:t>
      </w:r>
      <w:r>
        <w:rPr>
          <w:rFonts w:ascii="仿宋_GB2312" w:eastAsia="仿宋_GB2312" w:hAnsiTheme="minorEastAsia" w:hint="eastAsia"/>
          <w:sz w:val="32"/>
          <w:szCs w:val="32"/>
        </w:rPr>
        <w:t>3</w:t>
      </w:r>
      <w:r>
        <w:rPr>
          <w:rFonts w:ascii="仿宋_GB2312" w:eastAsia="仿宋_GB2312" w:hAnsiTheme="minorEastAsia" w:hint="eastAsia"/>
          <w:sz w:val="32"/>
          <w:szCs w:val="32"/>
        </w:rPr>
        <w:t>月</w:t>
      </w:r>
      <w:r>
        <w:rPr>
          <w:rFonts w:ascii="仿宋_GB2312" w:eastAsia="仿宋_GB2312" w:hAnsiTheme="minorEastAsia" w:hint="eastAsia"/>
          <w:sz w:val="32"/>
          <w:szCs w:val="32"/>
        </w:rPr>
        <w:t>6</w:t>
      </w:r>
      <w:r>
        <w:rPr>
          <w:rFonts w:ascii="仿宋_GB2312" w:eastAsia="仿宋_GB2312" w:hAnsiTheme="minorEastAsia" w:hint="eastAsia"/>
          <w:sz w:val="32"/>
          <w:szCs w:val="32"/>
        </w:rPr>
        <w:t>日下午</w:t>
      </w:r>
      <w:r>
        <w:rPr>
          <w:rFonts w:ascii="仿宋_GB2312" w:eastAsia="仿宋_GB2312" w:hAnsiTheme="minorEastAsia" w:hint="eastAsia"/>
          <w:sz w:val="32"/>
          <w:szCs w:val="32"/>
        </w:rPr>
        <w:t>4</w:t>
      </w:r>
      <w:r>
        <w:rPr>
          <w:rFonts w:ascii="仿宋_GB2312" w:eastAsia="仿宋_GB2312" w:hAnsiTheme="minorEastAsia" w:hint="eastAsia"/>
          <w:sz w:val="32"/>
          <w:szCs w:val="32"/>
        </w:rPr>
        <w:t>时，公安</w:t>
      </w:r>
      <w:r>
        <w:rPr>
          <w:rFonts w:ascii="仿宋_GB2312" w:eastAsia="仿宋_GB2312" w:hAnsiTheme="minorEastAsia" w:hint="eastAsia"/>
          <w:sz w:val="32"/>
          <w:szCs w:val="32"/>
        </w:rPr>
        <w:t>民警前往现场查处，将正在坐庄赌博的被告人王某金、蓝某贞及部分参赌人员当场抓获，并在现场扣押赌资、赌具。</w:t>
      </w:r>
    </w:p>
    <w:p w:rsidR="008F28D3" w:rsidRDefault="0083237A">
      <w:pPr>
        <w:widowControl/>
        <w:spacing w:line="540" w:lineRule="exact"/>
        <w:jc w:val="left"/>
        <w:rPr>
          <w:rFonts w:ascii="黑体" w:eastAsia="黑体" w:hAnsi="黑体" w:cs="宋体"/>
          <w:kern w:val="0"/>
          <w:sz w:val="32"/>
          <w:szCs w:val="32"/>
        </w:rPr>
      </w:pPr>
      <w:r>
        <w:rPr>
          <w:rFonts w:ascii="黑体" w:eastAsia="黑体" w:hAnsi="黑体" w:cs="宋体" w:hint="eastAsia"/>
          <w:kern w:val="0"/>
          <w:sz w:val="32"/>
          <w:szCs w:val="32"/>
        </w:rPr>
        <w:t>【裁判结果】</w:t>
      </w:r>
    </w:p>
    <w:p w:rsidR="008F28D3" w:rsidRDefault="0083237A">
      <w:pPr>
        <w:spacing w:line="54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寻乌县人民法院一审认为，被告人王某金、尹某兰、蓝某贞以营利为目的，利用“钓虾公”方式招引他人聚众赌博，参赌人数达到</w:t>
      </w:r>
      <w:r>
        <w:rPr>
          <w:rFonts w:ascii="仿宋_GB2312" w:eastAsia="仿宋_GB2312" w:hAnsiTheme="minorEastAsia" w:hint="eastAsia"/>
          <w:sz w:val="32"/>
          <w:szCs w:val="32"/>
        </w:rPr>
        <w:t>20</w:t>
      </w:r>
      <w:r>
        <w:rPr>
          <w:rFonts w:ascii="仿宋_GB2312" w:eastAsia="仿宋_GB2312" w:hAnsiTheme="minorEastAsia" w:hint="eastAsia"/>
          <w:sz w:val="32"/>
          <w:szCs w:val="32"/>
        </w:rPr>
        <w:t>人以上，其行为构成赌博罪。被告人王某金、尹某兰、蓝某贞分别被判处有期徒刑六至七个月或者拘役，并各处罚金人民币一万元，相关作案工具、赃款被依法没收。</w:t>
      </w:r>
    </w:p>
    <w:p w:rsidR="008F28D3" w:rsidRDefault="0083237A">
      <w:pPr>
        <w:widowControl/>
        <w:spacing w:line="540" w:lineRule="exact"/>
        <w:jc w:val="left"/>
        <w:rPr>
          <w:rFonts w:ascii="黑体" w:eastAsia="黑体" w:hAnsi="黑体" w:cs="宋体"/>
          <w:kern w:val="0"/>
          <w:sz w:val="32"/>
          <w:szCs w:val="32"/>
        </w:rPr>
      </w:pPr>
      <w:r>
        <w:rPr>
          <w:rFonts w:ascii="黑体" w:eastAsia="黑体" w:hAnsi="黑体" w:cs="宋体" w:hint="eastAsia"/>
          <w:kern w:val="0"/>
          <w:sz w:val="32"/>
          <w:szCs w:val="32"/>
        </w:rPr>
        <w:t>【典型意义】</w:t>
      </w:r>
    </w:p>
    <w:p w:rsidR="008F28D3" w:rsidRDefault="0083237A">
      <w:pPr>
        <w:spacing w:line="540" w:lineRule="exact"/>
        <w:ind w:firstLineChars="150" w:firstLine="480"/>
        <w:rPr>
          <w:rFonts w:ascii="仿宋_GB2312" w:eastAsia="仿宋_GB2312" w:hAnsiTheme="minorEastAsia"/>
          <w:sz w:val="32"/>
          <w:szCs w:val="32"/>
        </w:rPr>
      </w:pPr>
      <w:r>
        <w:rPr>
          <w:rFonts w:ascii="仿宋_GB2312" w:eastAsia="仿宋_GB2312" w:hAnsiTheme="minorEastAsia" w:hint="eastAsia"/>
          <w:sz w:val="32"/>
          <w:szCs w:val="32"/>
        </w:rPr>
        <w:t>本案系典型的农村聚众赌博案。当前，一些农村地区，聚众赌博的风气未彻底扭转，集中打击、严厉整治农村赌博违法犯罪行为势在必行。近年来，寻乌县人民法院深度参与乡村治理，依法严厉打击农村开设赌场、聚众赌博等行为，对赌博犯罪一律从严量刑，向社</w:t>
      </w:r>
      <w:r>
        <w:rPr>
          <w:rFonts w:ascii="仿宋_GB2312" w:eastAsia="仿宋_GB2312" w:hAnsiTheme="minorEastAsia" w:hint="eastAsia"/>
          <w:sz w:val="32"/>
          <w:szCs w:val="32"/>
        </w:rPr>
        <w:t>会发布赌博</w:t>
      </w:r>
      <w:proofErr w:type="gramStart"/>
      <w:r>
        <w:rPr>
          <w:rFonts w:ascii="仿宋_GB2312" w:eastAsia="仿宋_GB2312" w:hAnsiTheme="minorEastAsia" w:hint="eastAsia"/>
          <w:sz w:val="32"/>
          <w:szCs w:val="32"/>
        </w:rPr>
        <w:t>罪典型</w:t>
      </w:r>
      <w:proofErr w:type="gramEnd"/>
      <w:r>
        <w:rPr>
          <w:rFonts w:ascii="仿宋_GB2312" w:eastAsia="仿宋_GB2312" w:hAnsiTheme="minorEastAsia" w:hint="eastAsia"/>
          <w:sz w:val="32"/>
          <w:szCs w:val="32"/>
        </w:rPr>
        <w:t>案例三批，有效遏制了当地农村赌博风气蔓延的势头，推动了农村精神文明建设。</w:t>
      </w:r>
    </w:p>
    <w:p w:rsidR="008F28D3" w:rsidRDefault="008F28D3">
      <w:pPr>
        <w:spacing w:line="540" w:lineRule="exact"/>
        <w:ind w:firstLineChars="200" w:firstLine="640"/>
        <w:rPr>
          <w:rFonts w:ascii="黑体" w:eastAsia="黑体" w:hAnsi="黑体"/>
          <w:sz w:val="32"/>
          <w:szCs w:val="32"/>
        </w:rPr>
      </w:pPr>
    </w:p>
    <w:p w:rsidR="008F28D3" w:rsidRDefault="0083237A">
      <w:pPr>
        <w:spacing w:line="540" w:lineRule="exact"/>
        <w:ind w:firstLineChars="200" w:firstLine="640"/>
        <w:rPr>
          <w:rFonts w:ascii="仿宋" w:eastAsia="仿宋" w:hAnsi="仿宋" w:cs="仿宋"/>
          <w:sz w:val="32"/>
          <w:szCs w:val="32"/>
          <w:lang w:val="zh-CN"/>
        </w:rPr>
      </w:pPr>
      <w:r>
        <w:rPr>
          <w:rFonts w:ascii="黑体" w:eastAsia="黑体" w:hAnsi="黑体" w:hint="eastAsia"/>
          <w:sz w:val="32"/>
          <w:szCs w:val="32"/>
        </w:rPr>
        <w:t>八、安福县洲湖杨梅专业种植家庭农场诉刘某根名誉权纠纷案</w:t>
      </w:r>
    </w:p>
    <w:p w:rsidR="008F28D3" w:rsidRDefault="0083237A">
      <w:pPr>
        <w:spacing w:line="540" w:lineRule="exact"/>
        <w:ind w:firstLineChars="200" w:firstLine="640"/>
        <w:rPr>
          <w:rFonts w:ascii="仿宋" w:eastAsia="仿宋" w:hAnsi="仿宋" w:cs="仿宋"/>
          <w:sz w:val="32"/>
          <w:szCs w:val="32"/>
          <w:lang w:val="zh-CN"/>
        </w:rPr>
      </w:pPr>
      <w:r>
        <w:rPr>
          <w:rFonts w:ascii="黑体" w:eastAsia="黑体" w:hAnsi="黑体" w:cs="宋体" w:hint="eastAsia"/>
          <w:kern w:val="0"/>
          <w:sz w:val="32"/>
          <w:szCs w:val="32"/>
        </w:rPr>
        <w:t>【基本案情】</w:t>
      </w:r>
      <w:r>
        <w:rPr>
          <w:rFonts w:ascii="黑体" w:eastAsia="黑体" w:hAnsi="黑体" w:cs="宋体" w:hint="eastAsia"/>
          <w:kern w:val="0"/>
          <w:sz w:val="32"/>
          <w:szCs w:val="32"/>
        </w:rPr>
        <w:t xml:space="preserve"> </w:t>
      </w:r>
    </w:p>
    <w:p w:rsidR="008F28D3" w:rsidRDefault="0083237A">
      <w:pPr>
        <w:spacing w:line="54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安福县洲湖杨梅专业种植家庭农场是一家专业种植良种杨梅的家庭农场，在安福县洲湖镇拥有面积近</w:t>
      </w:r>
      <w:r>
        <w:rPr>
          <w:rFonts w:ascii="仿宋_GB2312" w:eastAsia="仿宋_GB2312" w:hAnsiTheme="minorEastAsia" w:hint="eastAsia"/>
          <w:sz w:val="32"/>
          <w:szCs w:val="32"/>
        </w:rPr>
        <w:t>200</w:t>
      </w:r>
      <w:r>
        <w:rPr>
          <w:rFonts w:ascii="仿宋_GB2312" w:eastAsia="仿宋_GB2312" w:hAnsiTheme="minorEastAsia" w:hint="eastAsia"/>
          <w:sz w:val="32"/>
          <w:szCs w:val="32"/>
        </w:rPr>
        <w:t>亩的杨梅种植基地，并取得了“洲湖杨梅”的注册商标。</w:t>
      </w:r>
      <w:r>
        <w:rPr>
          <w:rFonts w:ascii="仿宋_GB2312" w:eastAsia="仿宋_GB2312" w:hAnsiTheme="minorEastAsia" w:hint="eastAsia"/>
          <w:sz w:val="32"/>
          <w:szCs w:val="32"/>
        </w:rPr>
        <w:t>2017</w:t>
      </w:r>
      <w:r>
        <w:rPr>
          <w:rFonts w:ascii="仿宋_GB2312" w:eastAsia="仿宋_GB2312" w:hAnsiTheme="minorEastAsia" w:hint="eastAsia"/>
          <w:sz w:val="32"/>
          <w:szCs w:val="32"/>
        </w:rPr>
        <w:t>年</w:t>
      </w:r>
      <w:r>
        <w:rPr>
          <w:rFonts w:ascii="仿宋_GB2312" w:eastAsia="仿宋_GB2312" w:hAnsiTheme="minorEastAsia" w:hint="eastAsia"/>
          <w:sz w:val="32"/>
          <w:szCs w:val="32"/>
        </w:rPr>
        <w:t>6</w:t>
      </w:r>
      <w:r>
        <w:rPr>
          <w:rFonts w:ascii="仿宋_GB2312" w:eastAsia="仿宋_GB2312" w:hAnsiTheme="minorEastAsia" w:hint="eastAsia"/>
          <w:sz w:val="32"/>
          <w:szCs w:val="32"/>
        </w:rPr>
        <w:t>月</w:t>
      </w:r>
      <w:r>
        <w:rPr>
          <w:rFonts w:ascii="仿宋_GB2312" w:eastAsia="仿宋_GB2312" w:hAnsiTheme="minorEastAsia" w:hint="eastAsia"/>
          <w:sz w:val="32"/>
          <w:szCs w:val="32"/>
        </w:rPr>
        <w:t>1</w:t>
      </w:r>
      <w:r>
        <w:rPr>
          <w:rFonts w:ascii="仿宋_GB2312" w:eastAsia="仿宋_GB2312" w:hAnsiTheme="minorEastAsia" w:hint="eastAsia"/>
          <w:sz w:val="32"/>
          <w:szCs w:val="32"/>
        </w:rPr>
        <w:t>日晚，被告刘某根通过手机</w:t>
      </w:r>
      <w:proofErr w:type="gramStart"/>
      <w:r>
        <w:rPr>
          <w:rFonts w:ascii="仿宋_GB2312" w:eastAsia="仿宋_GB2312" w:hAnsiTheme="minorEastAsia" w:hint="eastAsia"/>
          <w:sz w:val="32"/>
          <w:szCs w:val="32"/>
        </w:rPr>
        <w:t>微信在微信聊天</w:t>
      </w:r>
      <w:proofErr w:type="gramEnd"/>
      <w:r>
        <w:rPr>
          <w:rFonts w:ascii="仿宋_GB2312" w:eastAsia="仿宋_GB2312" w:hAnsiTheme="minorEastAsia" w:hint="eastAsia"/>
          <w:sz w:val="32"/>
          <w:szCs w:val="32"/>
        </w:rPr>
        <w:t>群中编写发送一条虚假疫情消息，</w:t>
      </w:r>
      <w:proofErr w:type="gramStart"/>
      <w:r>
        <w:rPr>
          <w:rFonts w:ascii="仿宋_GB2312" w:eastAsia="仿宋_GB2312" w:hAnsiTheme="minorEastAsia" w:hint="eastAsia"/>
          <w:sz w:val="32"/>
          <w:szCs w:val="32"/>
        </w:rPr>
        <w:t>称枫</w:t>
      </w:r>
      <w:proofErr w:type="gramEnd"/>
      <w:r>
        <w:rPr>
          <w:rFonts w:ascii="仿宋_GB2312" w:eastAsia="仿宋_GB2312" w:hAnsiTheme="minorEastAsia" w:hint="eastAsia"/>
          <w:sz w:val="32"/>
          <w:szCs w:val="32"/>
        </w:rPr>
        <w:t>田有</w:t>
      </w:r>
      <w:r>
        <w:rPr>
          <w:rFonts w:ascii="仿宋_GB2312" w:eastAsia="仿宋_GB2312" w:hAnsiTheme="minorEastAsia" w:hint="eastAsia"/>
          <w:sz w:val="32"/>
          <w:szCs w:val="32"/>
        </w:rPr>
        <w:t>367</w:t>
      </w:r>
      <w:r>
        <w:rPr>
          <w:rFonts w:ascii="仿宋_GB2312" w:eastAsia="仿宋_GB2312" w:hAnsiTheme="minorEastAsia" w:hint="eastAsia"/>
          <w:sz w:val="32"/>
          <w:szCs w:val="32"/>
        </w:rPr>
        <w:t>人</w:t>
      </w:r>
      <w:proofErr w:type="gramStart"/>
      <w:r>
        <w:rPr>
          <w:rFonts w:ascii="仿宋_GB2312" w:eastAsia="仿宋_GB2312" w:hAnsiTheme="minorEastAsia" w:hint="eastAsia"/>
          <w:sz w:val="32"/>
          <w:szCs w:val="32"/>
        </w:rPr>
        <w:t>吃了洲</w:t>
      </w:r>
      <w:proofErr w:type="gramEnd"/>
      <w:r>
        <w:rPr>
          <w:rFonts w:ascii="仿宋_GB2312" w:eastAsia="仿宋_GB2312" w:hAnsiTheme="minorEastAsia" w:hint="eastAsia"/>
          <w:sz w:val="32"/>
          <w:szCs w:val="32"/>
        </w:rPr>
        <w:t>湖的杨梅感染</w:t>
      </w:r>
      <w:r>
        <w:rPr>
          <w:rFonts w:ascii="仿宋_GB2312" w:eastAsia="仿宋_GB2312" w:hAnsiTheme="minorEastAsia" w:hint="eastAsia"/>
          <w:sz w:val="32"/>
          <w:szCs w:val="32"/>
        </w:rPr>
        <w:t>SK5</w:t>
      </w:r>
      <w:r>
        <w:rPr>
          <w:rFonts w:ascii="仿宋_GB2312" w:eastAsia="仿宋_GB2312" w:hAnsiTheme="minorEastAsia" w:hint="eastAsia"/>
          <w:sz w:val="32"/>
          <w:szCs w:val="32"/>
        </w:rPr>
        <w:t>病毒，造成不少群众在不明真相的情况下将该信息转发传播，一定程度上影响了杨梅的销量。</w:t>
      </w:r>
    </w:p>
    <w:p w:rsidR="008F28D3" w:rsidRDefault="0083237A">
      <w:pPr>
        <w:spacing w:line="540" w:lineRule="exact"/>
        <w:ind w:firstLineChars="200" w:firstLine="640"/>
        <w:rPr>
          <w:rFonts w:ascii="仿宋_GB2312" w:eastAsia="仿宋_GB2312" w:hAnsiTheme="minorEastAsia"/>
          <w:sz w:val="32"/>
          <w:szCs w:val="32"/>
        </w:rPr>
      </w:pPr>
      <w:r>
        <w:rPr>
          <w:rFonts w:ascii="黑体" w:eastAsia="黑体" w:hAnsi="黑体" w:cs="宋体" w:hint="eastAsia"/>
          <w:kern w:val="0"/>
          <w:sz w:val="32"/>
          <w:szCs w:val="32"/>
        </w:rPr>
        <w:t>【裁判结果】</w:t>
      </w:r>
    </w:p>
    <w:p w:rsidR="008F28D3" w:rsidRDefault="0083237A">
      <w:pPr>
        <w:spacing w:line="54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安福县人民法院一审认为，法人、非法人组织享有名称权、名誉权、荣誉权等权利。民事权益受到侵害的，被侵权人有权请求侵权人承担责任。被告以</w:t>
      </w:r>
      <w:proofErr w:type="gramStart"/>
      <w:r>
        <w:rPr>
          <w:rFonts w:ascii="仿宋_GB2312" w:eastAsia="仿宋_GB2312" w:hAnsiTheme="minorEastAsia" w:hint="eastAsia"/>
          <w:sz w:val="32"/>
          <w:szCs w:val="32"/>
        </w:rPr>
        <w:t>微信传播</w:t>
      </w:r>
      <w:proofErr w:type="gramEnd"/>
      <w:r>
        <w:rPr>
          <w:rFonts w:ascii="仿宋_GB2312" w:eastAsia="仿宋_GB2312" w:hAnsiTheme="minorEastAsia" w:hint="eastAsia"/>
          <w:sz w:val="32"/>
          <w:szCs w:val="32"/>
        </w:rPr>
        <w:t>虚假信</w:t>
      </w:r>
      <w:r>
        <w:rPr>
          <w:rFonts w:ascii="仿宋_GB2312" w:eastAsia="仿宋_GB2312" w:hAnsiTheme="minorEastAsia" w:hint="eastAsia"/>
          <w:sz w:val="32"/>
          <w:szCs w:val="32"/>
        </w:rPr>
        <w:t>息的形式诋毁原告名誉，给原告造成了损害，应当认定为侵害原告名誉权的行为。故判决被告刘某根于本判决发生法律效力之日起十日内在</w:t>
      </w:r>
      <w:proofErr w:type="gramStart"/>
      <w:r>
        <w:rPr>
          <w:rFonts w:ascii="仿宋_GB2312" w:eastAsia="仿宋_GB2312" w:hAnsiTheme="minorEastAsia" w:hint="eastAsia"/>
          <w:sz w:val="32"/>
          <w:szCs w:val="32"/>
        </w:rPr>
        <w:t>微信公众号</w:t>
      </w:r>
      <w:proofErr w:type="gramEnd"/>
      <w:r>
        <w:rPr>
          <w:rFonts w:ascii="仿宋_GB2312" w:eastAsia="仿宋_GB2312" w:hAnsiTheme="minorEastAsia" w:hint="eastAsia"/>
          <w:sz w:val="32"/>
          <w:szCs w:val="32"/>
        </w:rPr>
        <w:t>“安福贴吧”上向原告安福县洲湖杨梅专业种植家庭农场公开赔礼道歉、消除影响，并向原告赔偿经济损失</w:t>
      </w:r>
      <w:r>
        <w:rPr>
          <w:rFonts w:ascii="仿宋_GB2312" w:eastAsia="仿宋_GB2312" w:hAnsiTheme="minorEastAsia" w:hint="eastAsia"/>
          <w:sz w:val="32"/>
          <w:szCs w:val="32"/>
        </w:rPr>
        <w:t>5000</w:t>
      </w:r>
      <w:r>
        <w:rPr>
          <w:rFonts w:ascii="仿宋_GB2312" w:eastAsia="仿宋_GB2312" w:hAnsiTheme="minorEastAsia" w:hint="eastAsia"/>
          <w:sz w:val="32"/>
          <w:szCs w:val="32"/>
        </w:rPr>
        <w:t>元。</w:t>
      </w:r>
    </w:p>
    <w:p w:rsidR="008F28D3" w:rsidRDefault="0083237A">
      <w:pPr>
        <w:spacing w:line="540" w:lineRule="exact"/>
        <w:ind w:firstLineChars="200" w:firstLine="640"/>
        <w:rPr>
          <w:rFonts w:ascii="仿宋_GB2312" w:eastAsia="仿宋_GB2312" w:hAnsiTheme="minorEastAsia"/>
          <w:sz w:val="32"/>
          <w:szCs w:val="32"/>
        </w:rPr>
      </w:pPr>
      <w:r>
        <w:rPr>
          <w:rFonts w:ascii="黑体" w:eastAsia="黑体" w:hAnsi="黑体" w:cs="宋体" w:hint="eastAsia"/>
          <w:kern w:val="0"/>
          <w:sz w:val="32"/>
          <w:szCs w:val="32"/>
        </w:rPr>
        <w:t>【典型意义】</w:t>
      </w:r>
    </w:p>
    <w:p w:rsidR="008F28D3" w:rsidRDefault="0083237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案系农产品名誉权纠纷案。“生产发展”是实施乡村振兴战略的内在要求，必须加强对农产品商标、地理标志或集体商标、证明商标的保护，保障农业企业发展和农产品品牌建设。本案中，被告在网络发布洲湖的杨梅不实信息，不</w:t>
      </w:r>
      <w:r>
        <w:rPr>
          <w:rFonts w:ascii="仿宋_GB2312" w:eastAsia="仿宋_GB2312" w:hAnsi="仿宋_GB2312" w:cs="仿宋_GB2312" w:hint="eastAsia"/>
          <w:sz w:val="32"/>
          <w:szCs w:val="32"/>
        </w:rPr>
        <w:lastRenderedPageBreak/>
        <w:t>仅导致原告种植的杨梅产品社会评价降低，商誉信赖受到损害</w:t>
      </w:r>
      <w:r>
        <w:rPr>
          <w:rFonts w:ascii="仿宋_GB2312" w:eastAsia="仿宋_GB2312" w:hAnsi="仿宋_GB2312" w:cs="仿宋_GB2312" w:hint="eastAsia"/>
          <w:sz w:val="32"/>
          <w:szCs w:val="32"/>
        </w:rPr>
        <w:t>，而且造成不良的社会影响和恐慌。人民法院依法判处被告消除影响、赔礼道歉、赔偿损失，</w:t>
      </w:r>
      <w:r>
        <w:rPr>
          <w:rFonts w:ascii="仿宋_GB2312" w:eastAsia="仿宋_GB2312" w:hAnsi="仿宋" w:cs="Courier New" w:hint="eastAsia"/>
          <w:sz w:val="32"/>
          <w:szCs w:val="32"/>
        </w:rPr>
        <w:t>保护了企业的名誉权，消除了对企业的不良社会影响，维护了企业的合法权益</w:t>
      </w:r>
      <w:r>
        <w:rPr>
          <w:rFonts w:ascii="仿宋_GB2312" w:eastAsia="仿宋_GB2312" w:hAnsi="微软雅黑" w:cs="微软雅黑" w:hint="eastAsia"/>
          <w:kern w:val="0"/>
          <w:sz w:val="32"/>
          <w:szCs w:val="32"/>
          <w:shd w:val="clear" w:color="auto" w:fill="FFFFFF"/>
          <w:lang w:bidi="ar"/>
        </w:rPr>
        <w:t>。</w:t>
      </w:r>
    </w:p>
    <w:p w:rsidR="008F28D3" w:rsidRDefault="008F28D3">
      <w:pPr>
        <w:spacing w:line="540" w:lineRule="exact"/>
        <w:ind w:firstLineChars="200" w:firstLine="640"/>
        <w:rPr>
          <w:rFonts w:ascii="黑体" w:eastAsia="黑体" w:hAnsi="黑体"/>
          <w:sz w:val="32"/>
          <w:szCs w:val="32"/>
        </w:rPr>
      </w:pPr>
    </w:p>
    <w:p w:rsidR="008F28D3" w:rsidRDefault="0083237A">
      <w:pPr>
        <w:spacing w:line="540" w:lineRule="exact"/>
        <w:ind w:firstLineChars="200" w:firstLine="640"/>
        <w:rPr>
          <w:rFonts w:ascii="仿宋_GB2312" w:eastAsia="仿宋_GB2312" w:hAnsi="仿宋_GB2312" w:cs="仿宋_GB2312"/>
          <w:sz w:val="32"/>
          <w:szCs w:val="32"/>
        </w:rPr>
      </w:pPr>
      <w:r>
        <w:rPr>
          <w:rFonts w:ascii="黑体" w:eastAsia="黑体" w:hAnsi="黑体" w:hint="eastAsia"/>
          <w:sz w:val="32"/>
          <w:szCs w:val="32"/>
        </w:rPr>
        <w:t>九、廖某亮、廖某斌诉吉水县环境保护局环保行政命令案</w:t>
      </w:r>
    </w:p>
    <w:p w:rsidR="008F28D3" w:rsidRDefault="0083237A">
      <w:pPr>
        <w:spacing w:line="540" w:lineRule="exact"/>
        <w:ind w:firstLineChars="200" w:firstLine="640"/>
        <w:rPr>
          <w:rFonts w:ascii="仿宋_GB2312" w:eastAsia="仿宋_GB2312" w:hAnsi="仿宋_GB2312" w:cs="仿宋_GB2312"/>
          <w:sz w:val="32"/>
          <w:szCs w:val="32"/>
        </w:rPr>
      </w:pPr>
      <w:r>
        <w:rPr>
          <w:rFonts w:ascii="黑体" w:eastAsia="黑体" w:hAnsi="黑体" w:cs="宋体" w:hint="eastAsia"/>
          <w:kern w:val="0"/>
          <w:sz w:val="32"/>
          <w:szCs w:val="32"/>
        </w:rPr>
        <w:t>【基本案情】</w:t>
      </w:r>
      <w:r>
        <w:rPr>
          <w:rFonts w:ascii="黑体" w:eastAsia="黑体" w:hAnsi="黑体" w:cs="宋体" w:hint="eastAsia"/>
          <w:kern w:val="0"/>
          <w:sz w:val="32"/>
          <w:szCs w:val="32"/>
        </w:rPr>
        <w:t xml:space="preserve"> </w:t>
      </w:r>
    </w:p>
    <w:p w:rsidR="008F28D3" w:rsidRDefault="0083237A">
      <w:pPr>
        <w:spacing w:line="54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2009</w:t>
      </w:r>
      <w:r>
        <w:rPr>
          <w:rFonts w:ascii="仿宋_GB2312" w:eastAsia="仿宋_GB2312" w:hAnsiTheme="minorEastAsia" w:hint="eastAsia"/>
          <w:sz w:val="32"/>
          <w:szCs w:val="32"/>
        </w:rPr>
        <w:t>年，原告廖某斌办理了个人独资企业营业执照，企业名称为吉水</w:t>
      </w:r>
      <w:proofErr w:type="gramStart"/>
      <w:r>
        <w:rPr>
          <w:rFonts w:ascii="仿宋_GB2312" w:eastAsia="仿宋_GB2312" w:hAnsiTheme="minorEastAsia" w:hint="eastAsia"/>
          <w:sz w:val="32"/>
          <w:szCs w:val="32"/>
        </w:rPr>
        <w:t>县赣宏</w:t>
      </w:r>
      <w:proofErr w:type="gramEnd"/>
      <w:r>
        <w:rPr>
          <w:rFonts w:ascii="仿宋_GB2312" w:eastAsia="仿宋_GB2312" w:hAnsiTheme="minorEastAsia" w:hint="eastAsia"/>
          <w:sz w:val="32"/>
          <w:szCs w:val="32"/>
        </w:rPr>
        <w:t>养殖场。</w:t>
      </w:r>
      <w:r>
        <w:rPr>
          <w:rFonts w:ascii="仿宋_GB2312" w:eastAsia="仿宋_GB2312" w:hAnsiTheme="minorEastAsia" w:hint="eastAsia"/>
          <w:sz w:val="32"/>
          <w:szCs w:val="32"/>
        </w:rPr>
        <w:t>2016</w:t>
      </w:r>
      <w:r>
        <w:rPr>
          <w:rFonts w:ascii="仿宋_GB2312" w:eastAsia="仿宋_GB2312" w:hAnsiTheme="minorEastAsia" w:hint="eastAsia"/>
          <w:sz w:val="32"/>
          <w:szCs w:val="32"/>
        </w:rPr>
        <w:t>年</w:t>
      </w:r>
      <w:r>
        <w:rPr>
          <w:rFonts w:ascii="仿宋_GB2312" w:eastAsia="仿宋_GB2312" w:hAnsiTheme="minorEastAsia" w:hint="eastAsia"/>
          <w:sz w:val="32"/>
          <w:szCs w:val="32"/>
        </w:rPr>
        <w:t>1</w:t>
      </w:r>
      <w:r>
        <w:rPr>
          <w:rFonts w:ascii="仿宋_GB2312" w:eastAsia="仿宋_GB2312" w:hAnsiTheme="minorEastAsia" w:hint="eastAsia"/>
          <w:sz w:val="32"/>
          <w:szCs w:val="32"/>
        </w:rPr>
        <w:t>月</w:t>
      </w:r>
      <w:r>
        <w:rPr>
          <w:rFonts w:ascii="仿宋_GB2312" w:eastAsia="仿宋_GB2312" w:hAnsiTheme="minorEastAsia" w:hint="eastAsia"/>
          <w:sz w:val="32"/>
          <w:szCs w:val="32"/>
        </w:rPr>
        <w:t>7</w:t>
      </w:r>
      <w:r>
        <w:rPr>
          <w:rFonts w:ascii="仿宋_GB2312" w:eastAsia="仿宋_GB2312" w:hAnsiTheme="minorEastAsia" w:hint="eastAsia"/>
          <w:sz w:val="32"/>
          <w:szCs w:val="32"/>
        </w:rPr>
        <w:t>日，吉水</w:t>
      </w:r>
      <w:proofErr w:type="gramStart"/>
      <w:r>
        <w:rPr>
          <w:rFonts w:ascii="仿宋_GB2312" w:eastAsia="仿宋_GB2312" w:hAnsiTheme="minorEastAsia" w:hint="eastAsia"/>
          <w:sz w:val="32"/>
          <w:szCs w:val="32"/>
        </w:rPr>
        <w:t>县赣宏</w:t>
      </w:r>
      <w:proofErr w:type="gramEnd"/>
      <w:r>
        <w:rPr>
          <w:rFonts w:ascii="仿宋_GB2312" w:eastAsia="仿宋_GB2312" w:hAnsiTheme="minorEastAsia" w:hint="eastAsia"/>
          <w:sz w:val="32"/>
          <w:szCs w:val="32"/>
        </w:rPr>
        <w:t>养殖场名称变更为吉水县</w:t>
      </w:r>
      <w:proofErr w:type="gramStart"/>
      <w:r>
        <w:rPr>
          <w:rFonts w:ascii="仿宋_GB2312" w:eastAsia="仿宋_GB2312" w:hAnsiTheme="minorEastAsia" w:hint="eastAsia"/>
          <w:sz w:val="32"/>
          <w:szCs w:val="32"/>
        </w:rPr>
        <w:t>绿源丰畜</w:t>
      </w:r>
      <w:proofErr w:type="gramEnd"/>
      <w:r>
        <w:rPr>
          <w:rFonts w:ascii="仿宋_GB2312" w:eastAsia="仿宋_GB2312" w:hAnsiTheme="minorEastAsia" w:hint="eastAsia"/>
          <w:sz w:val="32"/>
          <w:szCs w:val="32"/>
        </w:rPr>
        <w:t>牧养殖场，经营者为廖某亮，但两原告进行生猪养殖没有办理环保、城建等部门要求的环境影响评价手续和其它相关审批手续。两原告的猪场位于离小（二）型水库相</w:t>
      </w:r>
      <w:proofErr w:type="gramStart"/>
      <w:r>
        <w:rPr>
          <w:rFonts w:ascii="仿宋_GB2312" w:eastAsia="仿宋_GB2312" w:hAnsiTheme="minorEastAsia" w:hint="eastAsia"/>
          <w:sz w:val="32"/>
          <w:szCs w:val="32"/>
        </w:rPr>
        <w:t>圹</w:t>
      </w:r>
      <w:proofErr w:type="gramEnd"/>
      <w:r>
        <w:rPr>
          <w:rFonts w:ascii="仿宋_GB2312" w:eastAsia="仿宋_GB2312" w:hAnsiTheme="minorEastAsia" w:hint="eastAsia"/>
          <w:sz w:val="32"/>
          <w:szCs w:val="32"/>
        </w:rPr>
        <w:t>水</w:t>
      </w:r>
      <w:r>
        <w:rPr>
          <w:rFonts w:ascii="仿宋_GB2312" w:eastAsia="仿宋_GB2312" w:hAnsiTheme="minorEastAsia" w:hint="eastAsia"/>
          <w:sz w:val="32"/>
          <w:szCs w:val="32"/>
        </w:rPr>
        <w:t>库不足</w:t>
      </w:r>
      <w:r>
        <w:rPr>
          <w:rFonts w:ascii="仿宋_GB2312" w:eastAsia="仿宋_GB2312" w:hAnsiTheme="minorEastAsia" w:hint="eastAsia"/>
          <w:sz w:val="32"/>
          <w:szCs w:val="32"/>
        </w:rPr>
        <w:t>500</w:t>
      </w:r>
      <w:r>
        <w:rPr>
          <w:rFonts w:ascii="仿宋_GB2312" w:eastAsia="仿宋_GB2312" w:hAnsiTheme="minorEastAsia" w:hint="eastAsia"/>
          <w:sz w:val="32"/>
          <w:szCs w:val="32"/>
        </w:rPr>
        <w:t>米处，根据《畜禽规模养殖污染防治条例》《吉水县畜禽养殖污染专项整治工作方案》规定，属于方案中规定的禁养区范围。被告吉水县环保局于</w:t>
      </w:r>
      <w:r>
        <w:rPr>
          <w:rFonts w:ascii="仿宋_GB2312" w:eastAsia="仿宋_GB2312" w:hAnsiTheme="minorEastAsia" w:hint="eastAsia"/>
          <w:sz w:val="32"/>
          <w:szCs w:val="32"/>
        </w:rPr>
        <w:t>2017</w:t>
      </w:r>
      <w:r>
        <w:rPr>
          <w:rFonts w:ascii="仿宋_GB2312" w:eastAsia="仿宋_GB2312" w:hAnsiTheme="minorEastAsia" w:hint="eastAsia"/>
          <w:sz w:val="32"/>
          <w:szCs w:val="32"/>
        </w:rPr>
        <w:t>年</w:t>
      </w:r>
      <w:r>
        <w:rPr>
          <w:rFonts w:ascii="仿宋_GB2312" w:eastAsia="仿宋_GB2312" w:hAnsiTheme="minorEastAsia" w:hint="eastAsia"/>
          <w:sz w:val="32"/>
          <w:szCs w:val="32"/>
        </w:rPr>
        <w:t>8</w:t>
      </w:r>
      <w:r>
        <w:rPr>
          <w:rFonts w:ascii="仿宋_GB2312" w:eastAsia="仿宋_GB2312" w:hAnsiTheme="minorEastAsia" w:hint="eastAsia"/>
          <w:sz w:val="32"/>
          <w:szCs w:val="32"/>
        </w:rPr>
        <w:t>月</w:t>
      </w:r>
      <w:r>
        <w:rPr>
          <w:rFonts w:ascii="仿宋_GB2312" w:eastAsia="仿宋_GB2312" w:hAnsiTheme="minorEastAsia" w:hint="eastAsia"/>
          <w:sz w:val="32"/>
          <w:szCs w:val="32"/>
        </w:rPr>
        <w:t>29</w:t>
      </w:r>
      <w:r>
        <w:rPr>
          <w:rFonts w:ascii="仿宋_GB2312" w:eastAsia="仿宋_GB2312" w:hAnsiTheme="minorEastAsia" w:hint="eastAsia"/>
          <w:sz w:val="32"/>
          <w:szCs w:val="32"/>
        </w:rPr>
        <w:t>日</w:t>
      </w:r>
      <w:proofErr w:type="gramStart"/>
      <w:r>
        <w:rPr>
          <w:rFonts w:ascii="仿宋_GB2312" w:eastAsia="仿宋_GB2312" w:hAnsiTheme="minorEastAsia" w:hint="eastAsia"/>
          <w:sz w:val="32"/>
          <w:szCs w:val="32"/>
        </w:rPr>
        <w:t>作出</w:t>
      </w:r>
      <w:proofErr w:type="gramEnd"/>
      <w:r>
        <w:rPr>
          <w:rFonts w:ascii="仿宋_GB2312" w:eastAsia="仿宋_GB2312" w:hAnsiTheme="minorEastAsia" w:hint="eastAsia"/>
          <w:sz w:val="32"/>
          <w:szCs w:val="32"/>
        </w:rPr>
        <w:t>（吉）</w:t>
      </w:r>
      <w:proofErr w:type="gramStart"/>
      <w:r>
        <w:rPr>
          <w:rFonts w:ascii="仿宋_GB2312" w:eastAsia="仿宋_GB2312" w:hAnsiTheme="minorEastAsia" w:hint="eastAsia"/>
          <w:sz w:val="32"/>
          <w:szCs w:val="32"/>
        </w:rPr>
        <w:t>环责</w:t>
      </w:r>
      <w:proofErr w:type="gramEnd"/>
      <w:r>
        <w:rPr>
          <w:rFonts w:ascii="仿宋_GB2312" w:eastAsia="仿宋_GB2312" w:hAnsiTheme="minorEastAsia" w:hint="eastAsia"/>
          <w:sz w:val="32"/>
          <w:szCs w:val="32"/>
        </w:rPr>
        <w:t>改</w:t>
      </w:r>
      <w:r>
        <w:rPr>
          <w:rFonts w:ascii="仿宋_GB2312" w:eastAsia="仿宋_GB2312" w:hAnsiTheme="minorEastAsia" w:hint="eastAsia"/>
          <w:sz w:val="32"/>
          <w:szCs w:val="32"/>
        </w:rPr>
        <w:t>[2017]A39</w:t>
      </w:r>
      <w:r>
        <w:rPr>
          <w:rFonts w:ascii="仿宋_GB2312" w:eastAsia="仿宋_GB2312" w:hAnsiTheme="minorEastAsia" w:hint="eastAsia"/>
          <w:sz w:val="32"/>
          <w:szCs w:val="32"/>
        </w:rPr>
        <w:t>号《责令改正违法行为决定书》，认定廖某亮经营的养殖场位于禁养区范围，责令廖某亮立即停止违法养殖行为，并于</w:t>
      </w:r>
      <w:r>
        <w:rPr>
          <w:rFonts w:ascii="仿宋_GB2312" w:eastAsia="仿宋_GB2312" w:hAnsiTheme="minorEastAsia" w:hint="eastAsia"/>
          <w:sz w:val="32"/>
          <w:szCs w:val="32"/>
        </w:rPr>
        <w:t>2017</w:t>
      </w:r>
      <w:r>
        <w:rPr>
          <w:rFonts w:ascii="仿宋_GB2312" w:eastAsia="仿宋_GB2312" w:hAnsiTheme="minorEastAsia" w:hint="eastAsia"/>
          <w:sz w:val="32"/>
          <w:szCs w:val="32"/>
        </w:rPr>
        <w:t>年</w:t>
      </w:r>
      <w:r>
        <w:rPr>
          <w:rFonts w:ascii="仿宋_GB2312" w:eastAsia="仿宋_GB2312" w:hAnsiTheme="minorEastAsia" w:hint="eastAsia"/>
          <w:sz w:val="32"/>
          <w:szCs w:val="32"/>
        </w:rPr>
        <w:t>8</w:t>
      </w:r>
      <w:r>
        <w:rPr>
          <w:rFonts w:ascii="仿宋_GB2312" w:eastAsia="仿宋_GB2312" w:hAnsiTheme="minorEastAsia" w:hint="eastAsia"/>
          <w:sz w:val="32"/>
          <w:szCs w:val="32"/>
        </w:rPr>
        <w:t>月</w:t>
      </w:r>
      <w:r>
        <w:rPr>
          <w:rFonts w:ascii="仿宋_GB2312" w:eastAsia="仿宋_GB2312" w:hAnsiTheme="minorEastAsia" w:hint="eastAsia"/>
          <w:sz w:val="32"/>
          <w:szCs w:val="32"/>
        </w:rPr>
        <w:t>31</w:t>
      </w:r>
      <w:r>
        <w:rPr>
          <w:rFonts w:ascii="仿宋_GB2312" w:eastAsia="仿宋_GB2312" w:hAnsiTheme="minorEastAsia" w:hint="eastAsia"/>
          <w:sz w:val="32"/>
          <w:szCs w:val="32"/>
        </w:rPr>
        <w:t>日前自行拆除相关养殖设施设备。两原告认为上述决定书程序和实体违法，分别诉至法院。</w:t>
      </w:r>
    </w:p>
    <w:p w:rsidR="008F28D3" w:rsidRDefault="0083237A">
      <w:pPr>
        <w:spacing w:line="540" w:lineRule="exact"/>
        <w:ind w:firstLineChars="200" w:firstLine="640"/>
        <w:rPr>
          <w:rFonts w:ascii="仿宋_GB2312" w:eastAsia="仿宋_GB2312" w:hAnsiTheme="minorEastAsia"/>
          <w:sz w:val="32"/>
          <w:szCs w:val="32"/>
        </w:rPr>
      </w:pPr>
      <w:r>
        <w:rPr>
          <w:rFonts w:ascii="黑体" w:eastAsia="黑体" w:hAnsi="黑体" w:cs="宋体" w:hint="eastAsia"/>
          <w:kern w:val="0"/>
          <w:sz w:val="32"/>
          <w:szCs w:val="32"/>
        </w:rPr>
        <w:t>【裁判结果】</w:t>
      </w:r>
    </w:p>
    <w:p w:rsidR="008F28D3" w:rsidRDefault="0083237A">
      <w:pPr>
        <w:spacing w:line="54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江西省新干县人民法院一审认为，根据《畜禽规模养殖污染防治条例》第三十七条规定，原告廖某亮、廖某斌的养</w:t>
      </w:r>
      <w:r>
        <w:rPr>
          <w:rFonts w:ascii="仿宋_GB2312" w:eastAsia="仿宋_GB2312" w:hAnsiTheme="minorEastAsia" w:hint="eastAsia"/>
          <w:sz w:val="32"/>
          <w:szCs w:val="32"/>
        </w:rPr>
        <w:t>殖场属于禁养区范围，吉水县环境保护局作为负责环境保护</w:t>
      </w:r>
      <w:r>
        <w:rPr>
          <w:rFonts w:ascii="仿宋_GB2312" w:eastAsia="仿宋_GB2312" w:hAnsiTheme="minorEastAsia" w:hint="eastAsia"/>
          <w:sz w:val="32"/>
          <w:szCs w:val="32"/>
        </w:rPr>
        <w:lastRenderedPageBreak/>
        <w:t>的行政主管部门，对廖某亮、廖某斌的违法排污、严重污染环境的行为，具有责令停止违法行为和责令限期拆除相关设备的权利。被告没有适用行政处罚程序规定</w:t>
      </w:r>
      <w:proofErr w:type="gramStart"/>
      <w:r>
        <w:rPr>
          <w:rFonts w:ascii="仿宋_GB2312" w:eastAsia="仿宋_GB2312" w:hAnsiTheme="minorEastAsia" w:hint="eastAsia"/>
          <w:sz w:val="32"/>
          <w:szCs w:val="32"/>
        </w:rPr>
        <w:t>作出</w:t>
      </w:r>
      <w:proofErr w:type="gramEnd"/>
      <w:r>
        <w:rPr>
          <w:rFonts w:ascii="仿宋_GB2312" w:eastAsia="仿宋_GB2312" w:hAnsiTheme="minorEastAsia" w:hint="eastAsia"/>
          <w:sz w:val="32"/>
          <w:szCs w:val="32"/>
        </w:rPr>
        <w:t>的责令两原告停止违法行为的决定，符合《环境行政处罚办法》的相关规定，属行政命令。另根据《环境行政处罚办法》第十一条第二款的规定，两原告在</w:t>
      </w:r>
      <w:r>
        <w:rPr>
          <w:rFonts w:ascii="仿宋_GB2312" w:eastAsia="仿宋_GB2312" w:hAnsiTheme="minorEastAsia" w:hint="eastAsia"/>
          <w:sz w:val="32"/>
          <w:szCs w:val="32"/>
        </w:rPr>
        <w:t>2017</w:t>
      </w:r>
      <w:r>
        <w:rPr>
          <w:rFonts w:ascii="仿宋_GB2312" w:eastAsia="仿宋_GB2312" w:hAnsiTheme="minorEastAsia" w:hint="eastAsia"/>
          <w:sz w:val="32"/>
          <w:szCs w:val="32"/>
        </w:rPr>
        <w:t>年</w:t>
      </w:r>
      <w:r>
        <w:rPr>
          <w:rFonts w:ascii="仿宋_GB2312" w:eastAsia="仿宋_GB2312" w:hAnsiTheme="minorEastAsia" w:hint="eastAsia"/>
          <w:sz w:val="32"/>
          <w:szCs w:val="32"/>
        </w:rPr>
        <w:t>5</w:t>
      </w:r>
      <w:r>
        <w:rPr>
          <w:rFonts w:ascii="仿宋_GB2312" w:eastAsia="仿宋_GB2312" w:hAnsiTheme="minorEastAsia" w:hint="eastAsia"/>
          <w:sz w:val="32"/>
          <w:szCs w:val="32"/>
        </w:rPr>
        <w:t>月</w:t>
      </w:r>
      <w:r>
        <w:rPr>
          <w:rFonts w:ascii="仿宋_GB2312" w:eastAsia="仿宋_GB2312" w:hAnsiTheme="minorEastAsia" w:hint="eastAsia"/>
          <w:sz w:val="32"/>
          <w:szCs w:val="32"/>
        </w:rPr>
        <w:t>18</w:t>
      </w:r>
      <w:r>
        <w:rPr>
          <w:rFonts w:ascii="仿宋_GB2312" w:eastAsia="仿宋_GB2312" w:hAnsiTheme="minorEastAsia" w:hint="eastAsia"/>
          <w:sz w:val="32"/>
          <w:szCs w:val="32"/>
        </w:rPr>
        <w:t>日责令改正期限届满后，于</w:t>
      </w:r>
      <w:r>
        <w:rPr>
          <w:rFonts w:ascii="仿宋_GB2312" w:eastAsia="仿宋_GB2312" w:hAnsiTheme="minorEastAsia" w:hint="eastAsia"/>
          <w:sz w:val="32"/>
          <w:szCs w:val="32"/>
        </w:rPr>
        <w:t>2017</w:t>
      </w:r>
      <w:r>
        <w:rPr>
          <w:rFonts w:ascii="仿宋_GB2312" w:eastAsia="仿宋_GB2312" w:hAnsiTheme="minorEastAsia" w:hint="eastAsia"/>
          <w:sz w:val="32"/>
          <w:szCs w:val="32"/>
        </w:rPr>
        <w:t>年</w:t>
      </w:r>
      <w:r>
        <w:rPr>
          <w:rFonts w:ascii="仿宋_GB2312" w:eastAsia="仿宋_GB2312" w:hAnsiTheme="minorEastAsia" w:hint="eastAsia"/>
          <w:sz w:val="32"/>
          <w:szCs w:val="32"/>
        </w:rPr>
        <w:t>8</w:t>
      </w:r>
      <w:r>
        <w:rPr>
          <w:rFonts w:ascii="仿宋_GB2312" w:eastAsia="仿宋_GB2312" w:hAnsiTheme="minorEastAsia" w:hint="eastAsia"/>
          <w:sz w:val="32"/>
          <w:szCs w:val="32"/>
        </w:rPr>
        <w:t>月</w:t>
      </w:r>
      <w:r>
        <w:rPr>
          <w:rFonts w:ascii="仿宋_GB2312" w:eastAsia="仿宋_GB2312" w:hAnsiTheme="minorEastAsia" w:hint="eastAsia"/>
          <w:sz w:val="32"/>
          <w:szCs w:val="32"/>
        </w:rPr>
        <w:t>29</w:t>
      </w:r>
      <w:r>
        <w:rPr>
          <w:rFonts w:ascii="仿宋_GB2312" w:eastAsia="仿宋_GB2312" w:hAnsiTheme="minorEastAsia" w:hint="eastAsia"/>
          <w:sz w:val="32"/>
          <w:szCs w:val="32"/>
        </w:rPr>
        <w:t>日仍在进行违法养殖，属新的环境违法行为，被告对两原告新的违法行为</w:t>
      </w:r>
      <w:proofErr w:type="gramStart"/>
      <w:r>
        <w:rPr>
          <w:rFonts w:ascii="仿宋_GB2312" w:eastAsia="仿宋_GB2312" w:hAnsiTheme="minorEastAsia" w:hint="eastAsia"/>
          <w:sz w:val="32"/>
          <w:szCs w:val="32"/>
        </w:rPr>
        <w:t>作出</w:t>
      </w:r>
      <w:proofErr w:type="gramEnd"/>
      <w:r>
        <w:rPr>
          <w:rFonts w:ascii="仿宋_GB2312" w:eastAsia="仿宋_GB2312" w:hAnsiTheme="minorEastAsia" w:hint="eastAsia"/>
          <w:sz w:val="32"/>
          <w:szCs w:val="32"/>
        </w:rPr>
        <w:t>责令停止违法行为的行政命令，不适用行政处罚程序的规</w:t>
      </w:r>
      <w:r>
        <w:rPr>
          <w:rFonts w:ascii="仿宋_GB2312" w:eastAsia="仿宋_GB2312" w:hAnsiTheme="minorEastAsia" w:hint="eastAsia"/>
          <w:sz w:val="32"/>
          <w:szCs w:val="32"/>
        </w:rPr>
        <w:t>定，不需要告知两原告有要求陈述、申辩、举行听证等权利。故判决驳回原告廖某亮、廖某斌的诉讼请求。两原告不服一审判决，提起上诉。吉安市中级人民法院二审判决驳回上诉，维持原判。</w:t>
      </w:r>
    </w:p>
    <w:p w:rsidR="008F28D3" w:rsidRDefault="0083237A">
      <w:pPr>
        <w:spacing w:line="540" w:lineRule="exact"/>
        <w:ind w:firstLineChars="200" w:firstLine="640"/>
        <w:rPr>
          <w:rFonts w:ascii="仿宋_GB2312" w:eastAsia="仿宋_GB2312" w:hAnsiTheme="minorEastAsia"/>
          <w:sz w:val="32"/>
          <w:szCs w:val="32"/>
        </w:rPr>
      </w:pPr>
      <w:r>
        <w:rPr>
          <w:rFonts w:ascii="黑体" w:eastAsia="黑体" w:hAnsi="黑体" w:cs="宋体" w:hint="eastAsia"/>
          <w:kern w:val="0"/>
          <w:sz w:val="32"/>
          <w:szCs w:val="32"/>
        </w:rPr>
        <w:t>【典型意义】</w:t>
      </w:r>
    </w:p>
    <w:p w:rsidR="008F28D3" w:rsidRDefault="0083237A">
      <w:pPr>
        <w:spacing w:line="54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本案系因农村农业禽畜养殖污染物排放引发的水污染行政诉讼案件。生态宜居是乡村振兴的关键，美丽乡村是现代化强国的标志、美丽中国的底色。人民法院应当依法妥善审理因乡村环境监管、污染物排放许可、农业面源污染防治、禁牧轮休以及环境保护税等税费征收引发的行政案件，支持和监督环境资源保护行政主管部门依法履职。本案的审理和判决，有利于提高行</w:t>
      </w:r>
      <w:r>
        <w:rPr>
          <w:rFonts w:ascii="仿宋_GB2312" w:eastAsia="仿宋_GB2312" w:hAnsiTheme="minorEastAsia" w:hint="eastAsia"/>
          <w:sz w:val="32"/>
          <w:szCs w:val="32"/>
        </w:rPr>
        <w:t>政机关在环境保护行政执法效率，促进环境行政执法的法治化、规范化，助推乡村生态文明建设。</w:t>
      </w:r>
    </w:p>
    <w:p w:rsidR="008F28D3" w:rsidRDefault="008F28D3">
      <w:pPr>
        <w:spacing w:line="540" w:lineRule="exact"/>
        <w:ind w:firstLineChars="200" w:firstLine="640"/>
        <w:rPr>
          <w:rFonts w:ascii="黑体" w:eastAsia="黑体" w:hAnsi="黑体"/>
          <w:sz w:val="32"/>
          <w:szCs w:val="32"/>
        </w:rPr>
      </w:pPr>
    </w:p>
    <w:p w:rsidR="008F28D3" w:rsidRDefault="0083237A">
      <w:pPr>
        <w:spacing w:line="540" w:lineRule="exact"/>
        <w:ind w:firstLineChars="200" w:firstLine="640"/>
        <w:rPr>
          <w:rFonts w:ascii="仿宋_GB2312" w:eastAsia="仿宋_GB2312" w:hAnsi="宋体" w:cs="仿宋"/>
          <w:sz w:val="32"/>
          <w:szCs w:val="32"/>
        </w:rPr>
      </w:pPr>
      <w:r>
        <w:rPr>
          <w:rFonts w:ascii="黑体" w:eastAsia="黑体" w:hAnsi="黑体" w:hint="eastAsia"/>
          <w:sz w:val="32"/>
          <w:szCs w:val="32"/>
        </w:rPr>
        <w:t>十、钟某兰等</w:t>
      </w:r>
      <w:r>
        <w:rPr>
          <w:rFonts w:ascii="黑体" w:eastAsia="黑体" w:hAnsi="黑体" w:hint="eastAsia"/>
          <w:sz w:val="32"/>
          <w:szCs w:val="32"/>
        </w:rPr>
        <w:t>49</w:t>
      </w:r>
      <w:r>
        <w:rPr>
          <w:rFonts w:ascii="黑体" w:eastAsia="黑体" w:hAnsi="黑体" w:hint="eastAsia"/>
          <w:sz w:val="32"/>
          <w:szCs w:val="32"/>
        </w:rPr>
        <w:t>人申请严某明、尹某明、杨某锋劳动争议纠纷执行案</w:t>
      </w:r>
    </w:p>
    <w:p w:rsidR="008F28D3" w:rsidRDefault="0083237A">
      <w:pPr>
        <w:spacing w:line="540" w:lineRule="exact"/>
        <w:ind w:firstLineChars="200" w:firstLine="640"/>
        <w:rPr>
          <w:rFonts w:ascii="仿宋_GB2312" w:eastAsia="仿宋_GB2312" w:hAnsi="宋体" w:cs="仿宋"/>
          <w:sz w:val="32"/>
          <w:szCs w:val="32"/>
        </w:rPr>
      </w:pPr>
      <w:r>
        <w:rPr>
          <w:rFonts w:ascii="黑体" w:eastAsia="黑体" w:hAnsi="黑体" w:cs="宋体" w:hint="eastAsia"/>
          <w:kern w:val="0"/>
          <w:sz w:val="32"/>
          <w:szCs w:val="32"/>
        </w:rPr>
        <w:t>【基本案情】</w:t>
      </w:r>
      <w:r>
        <w:rPr>
          <w:rFonts w:ascii="黑体" w:eastAsia="黑体" w:hAnsi="黑体" w:cs="宋体" w:hint="eastAsia"/>
          <w:kern w:val="0"/>
          <w:sz w:val="32"/>
          <w:szCs w:val="32"/>
        </w:rPr>
        <w:t xml:space="preserve"> </w:t>
      </w:r>
    </w:p>
    <w:p w:rsidR="008F28D3" w:rsidRDefault="0083237A">
      <w:pPr>
        <w:spacing w:line="54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lastRenderedPageBreak/>
        <w:t>2017</w:t>
      </w:r>
      <w:r>
        <w:rPr>
          <w:rFonts w:ascii="仿宋_GB2312" w:eastAsia="仿宋_GB2312" w:hAnsiTheme="minorEastAsia" w:hint="eastAsia"/>
          <w:sz w:val="32"/>
          <w:szCs w:val="32"/>
        </w:rPr>
        <w:t>年</w:t>
      </w:r>
      <w:r>
        <w:rPr>
          <w:rFonts w:ascii="仿宋_GB2312" w:eastAsia="仿宋_GB2312" w:hAnsiTheme="minorEastAsia" w:hint="eastAsia"/>
          <w:sz w:val="32"/>
          <w:szCs w:val="32"/>
        </w:rPr>
        <w:t>1</w:t>
      </w:r>
      <w:r>
        <w:rPr>
          <w:rFonts w:ascii="仿宋_GB2312" w:eastAsia="仿宋_GB2312" w:hAnsiTheme="minorEastAsia" w:hint="eastAsia"/>
          <w:sz w:val="32"/>
          <w:szCs w:val="32"/>
        </w:rPr>
        <w:t>月</w:t>
      </w:r>
      <w:r>
        <w:rPr>
          <w:rFonts w:ascii="仿宋_GB2312" w:eastAsia="仿宋_GB2312" w:hAnsiTheme="minorEastAsia" w:hint="eastAsia"/>
          <w:sz w:val="32"/>
          <w:szCs w:val="32"/>
        </w:rPr>
        <w:t>1</w:t>
      </w:r>
      <w:r>
        <w:rPr>
          <w:rFonts w:ascii="仿宋_GB2312" w:eastAsia="仿宋_GB2312" w:hAnsiTheme="minorEastAsia" w:hint="eastAsia"/>
          <w:sz w:val="32"/>
          <w:szCs w:val="32"/>
        </w:rPr>
        <w:t>日，被执行人尹某明、严某明与杨某锋签订大丰鞋厂的厂房租赁合同，从事制鞋经营活动，大丰鞋厂系个体工商户，登记经营者为杨某锋。合同签订后，杨某锋帮助尹某明、严某明招工，钟某兰等</w:t>
      </w:r>
      <w:r>
        <w:rPr>
          <w:rFonts w:ascii="仿宋_GB2312" w:eastAsia="仿宋_GB2312" w:hAnsiTheme="minorEastAsia" w:hint="eastAsia"/>
          <w:sz w:val="32"/>
          <w:szCs w:val="32"/>
        </w:rPr>
        <w:t>49</w:t>
      </w:r>
      <w:r>
        <w:rPr>
          <w:rFonts w:ascii="仿宋_GB2312" w:eastAsia="仿宋_GB2312" w:hAnsiTheme="minorEastAsia" w:hint="eastAsia"/>
          <w:sz w:val="32"/>
          <w:szCs w:val="32"/>
        </w:rPr>
        <w:t>人经杨某锋介绍进厂从事制鞋工作。</w:t>
      </w:r>
      <w:r>
        <w:rPr>
          <w:rFonts w:ascii="仿宋_GB2312" w:eastAsia="仿宋_GB2312" w:hAnsiTheme="minorEastAsia" w:hint="eastAsia"/>
          <w:sz w:val="32"/>
          <w:szCs w:val="32"/>
        </w:rPr>
        <w:t>2017</w:t>
      </w:r>
      <w:r>
        <w:rPr>
          <w:rFonts w:ascii="仿宋_GB2312" w:eastAsia="仿宋_GB2312" w:hAnsiTheme="minorEastAsia" w:hint="eastAsia"/>
          <w:sz w:val="32"/>
          <w:szCs w:val="32"/>
        </w:rPr>
        <w:t>年</w:t>
      </w:r>
      <w:r>
        <w:rPr>
          <w:rFonts w:ascii="仿宋_GB2312" w:eastAsia="仿宋_GB2312" w:hAnsiTheme="minorEastAsia" w:hint="eastAsia"/>
          <w:sz w:val="32"/>
          <w:szCs w:val="32"/>
        </w:rPr>
        <w:t>4</w:t>
      </w:r>
      <w:r>
        <w:rPr>
          <w:rFonts w:ascii="仿宋_GB2312" w:eastAsia="仿宋_GB2312" w:hAnsiTheme="minorEastAsia" w:hint="eastAsia"/>
          <w:sz w:val="32"/>
          <w:szCs w:val="32"/>
        </w:rPr>
        <w:t>月，严某明代表大丰鞋厂与全体职工签订《劳动协议书》，约定“</w:t>
      </w:r>
      <w:r>
        <w:rPr>
          <w:rFonts w:ascii="仿宋_GB2312" w:eastAsia="仿宋_GB2312" w:hAnsiTheme="minorEastAsia" w:hint="eastAsia"/>
          <w:sz w:val="32"/>
          <w:szCs w:val="32"/>
        </w:rPr>
        <w:t>5</w:t>
      </w:r>
      <w:r>
        <w:rPr>
          <w:rFonts w:ascii="仿宋_GB2312" w:eastAsia="仿宋_GB2312" w:hAnsiTheme="minorEastAsia" w:hint="eastAsia"/>
          <w:sz w:val="32"/>
          <w:szCs w:val="32"/>
        </w:rPr>
        <w:t>月</w:t>
      </w:r>
      <w:r>
        <w:rPr>
          <w:rFonts w:ascii="仿宋_GB2312" w:eastAsia="仿宋_GB2312" w:hAnsiTheme="minorEastAsia" w:hint="eastAsia"/>
          <w:sz w:val="32"/>
          <w:szCs w:val="32"/>
        </w:rPr>
        <w:t>12</w:t>
      </w:r>
      <w:r>
        <w:rPr>
          <w:rFonts w:ascii="仿宋_GB2312" w:eastAsia="仿宋_GB2312" w:hAnsiTheme="minorEastAsia" w:hint="eastAsia"/>
          <w:sz w:val="32"/>
          <w:szCs w:val="32"/>
        </w:rPr>
        <w:t>日发放</w:t>
      </w:r>
      <w:r>
        <w:rPr>
          <w:rFonts w:ascii="仿宋_GB2312" w:eastAsia="仿宋_GB2312" w:hAnsiTheme="minorEastAsia" w:hint="eastAsia"/>
          <w:sz w:val="32"/>
          <w:szCs w:val="32"/>
        </w:rPr>
        <w:t>4</w:t>
      </w:r>
      <w:r>
        <w:rPr>
          <w:rFonts w:ascii="仿宋_GB2312" w:eastAsia="仿宋_GB2312" w:hAnsiTheme="minorEastAsia" w:hint="eastAsia"/>
          <w:sz w:val="32"/>
          <w:szCs w:val="32"/>
        </w:rPr>
        <w:t>月工资一半”等事项。后严某明仍未发放工资，</w:t>
      </w:r>
      <w:r>
        <w:rPr>
          <w:rFonts w:ascii="仿宋_GB2312" w:eastAsia="仿宋_GB2312" w:hAnsiTheme="minorEastAsia" w:hint="eastAsia"/>
          <w:sz w:val="32"/>
          <w:szCs w:val="32"/>
        </w:rPr>
        <w:t>49</w:t>
      </w:r>
      <w:r>
        <w:rPr>
          <w:rFonts w:ascii="仿宋_GB2312" w:eastAsia="仿宋_GB2312" w:hAnsiTheme="minorEastAsia" w:hint="eastAsia"/>
          <w:sz w:val="32"/>
          <w:szCs w:val="32"/>
        </w:rPr>
        <w:t>名职工于</w:t>
      </w:r>
      <w:r>
        <w:rPr>
          <w:rFonts w:ascii="仿宋_GB2312" w:eastAsia="仿宋_GB2312" w:hAnsiTheme="minorEastAsia" w:hint="eastAsia"/>
          <w:sz w:val="32"/>
          <w:szCs w:val="32"/>
        </w:rPr>
        <w:t>2017</w:t>
      </w:r>
      <w:r>
        <w:rPr>
          <w:rFonts w:ascii="仿宋_GB2312" w:eastAsia="仿宋_GB2312" w:hAnsiTheme="minorEastAsia" w:hint="eastAsia"/>
          <w:sz w:val="32"/>
          <w:szCs w:val="32"/>
        </w:rPr>
        <w:t>年</w:t>
      </w:r>
      <w:r>
        <w:rPr>
          <w:rFonts w:ascii="仿宋_GB2312" w:eastAsia="仿宋_GB2312" w:hAnsiTheme="minorEastAsia" w:hint="eastAsia"/>
          <w:sz w:val="32"/>
          <w:szCs w:val="32"/>
        </w:rPr>
        <w:t>6</w:t>
      </w:r>
      <w:r>
        <w:rPr>
          <w:rFonts w:ascii="仿宋_GB2312" w:eastAsia="仿宋_GB2312" w:hAnsiTheme="minorEastAsia" w:hint="eastAsia"/>
          <w:sz w:val="32"/>
          <w:szCs w:val="32"/>
        </w:rPr>
        <w:t>月</w:t>
      </w:r>
      <w:r>
        <w:rPr>
          <w:rFonts w:ascii="仿宋_GB2312" w:eastAsia="仿宋_GB2312" w:hAnsiTheme="minorEastAsia" w:hint="eastAsia"/>
          <w:sz w:val="32"/>
          <w:szCs w:val="32"/>
        </w:rPr>
        <w:t>1</w:t>
      </w:r>
      <w:r>
        <w:rPr>
          <w:rFonts w:ascii="仿宋_GB2312" w:eastAsia="仿宋_GB2312" w:hAnsiTheme="minorEastAsia" w:hint="eastAsia"/>
          <w:sz w:val="32"/>
          <w:szCs w:val="32"/>
        </w:rPr>
        <w:t>日向分宜县人民法院提起诉讼。经过审理，判决尹某明、严某明支付钟某兰等</w:t>
      </w:r>
      <w:r>
        <w:rPr>
          <w:rFonts w:ascii="仿宋_GB2312" w:eastAsia="仿宋_GB2312" w:hAnsiTheme="minorEastAsia" w:hint="eastAsia"/>
          <w:sz w:val="32"/>
          <w:szCs w:val="32"/>
        </w:rPr>
        <w:t>49</w:t>
      </w:r>
      <w:r>
        <w:rPr>
          <w:rFonts w:ascii="仿宋_GB2312" w:eastAsia="仿宋_GB2312" w:hAnsiTheme="minorEastAsia" w:hint="eastAsia"/>
          <w:sz w:val="32"/>
          <w:szCs w:val="32"/>
        </w:rPr>
        <w:t>人工资</w:t>
      </w:r>
      <w:r>
        <w:rPr>
          <w:rFonts w:ascii="仿宋_GB2312" w:eastAsia="仿宋_GB2312" w:hAnsiTheme="minorEastAsia" w:hint="eastAsia"/>
          <w:sz w:val="32"/>
          <w:szCs w:val="32"/>
        </w:rPr>
        <w:t>12.0501</w:t>
      </w:r>
      <w:r>
        <w:rPr>
          <w:rFonts w:ascii="仿宋_GB2312" w:eastAsia="仿宋_GB2312" w:hAnsiTheme="minorEastAsia" w:hint="eastAsia"/>
          <w:sz w:val="32"/>
          <w:szCs w:val="32"/>
        </w:rPr>
        <w:t>万元，杨某锋承担连带清偿责任。</w:t>
      </w:r>
    </w:p>
    <w:p w:rsidR="008F28D3" w:rsidRDefault="0083237A">
      <w:pPr>
        <w:spacing w:line="540" w:lineRule="exact"/>
        <w:ind w:firstLineChars="200" w:firstLine="640"/>
        <w:rPr>
          <w:rFonts w:ascii="仿宋_GB2312" w:eastAsia="仿宋_GB2312" w:hAnsiTheme="minorEastAsia"/>
          <w:sz w:val="32"/>
          <w:szCs w:val="32"/>
        </w:rPr>
      </w:pPr>
      <w:r>
        <w:rPr>
          <w:rFonts w:ascii="黑体" w:eastAsia="黑体" w:hAnsi="黑体" w:cs="宋体" w:hint="eastAsia"/>
          <w:kern w:val="0"/>
          <w:sz w:val="32"/>
          <w:szCs w:val="32"/>
        </w:rPr>
        <w:t>【裁判结</w:t>
      </w:r>
      <w:r>
        <w:rPr>
          <w:rFonts w:ascii="黑体" w:eastAsia="黑体" w:hAnsi="黑体" w:cs="宋体" w:hint="eastAsia"/>
          <w:kern w:val="0"/>
          <w:sz w:val="32"/>
          <w:szCs w:val="32"/>
        </w:rPr>
        <w:t>果】</w:t>
      </w:r>
    </w:p>
    <w:p w:rsidR="008F28D3" w:rsidRDefault="0083237A">
      <w:pPr>
        <w:spacing w:line="54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该案件于</w:t>
      </w:r>
      <w:r>
        <w:rPr>
          <w:rFonts w:ascii="仿宋_GB2312" w:eastAsia="仿宋_GB2312" w:hAnsiTheme="minorEastAsia" w:hint="eastAsia"/>
          <w:sz w:val="32"/>
          <w:szCs w:val="32"/>
        </w:rPr>
        <w:t>2017</w:t>
      </w:r>
      <w:r>
        <w:rPr>
          <w:rFonts w:ascii="仿宋_GB2312" w:eastAsia="仿宋_GB2312" w:hAnsiTheme="minorEastAsia" w:hint="eastAsia"/>
          <w:sz w:val="32"/>
          <w:szCs w:val="32"/>
        </w:rPr>
        <w:t>年</w:t>
      </w:r>
      <w:r>
        <w:rPr>
          <w:rFonts w:ascii="仿宋_GB2312" w:eastAsia="仿宋_GB2312" w:hAnsiTheme="minorEastAsia" w:hint="eastAsia"/>
          <w:sz w:val="32"/>
          <w:szCs w:val="32"/>
        </w:rPr>
        <w:t>12</w:t>
      </w:r>
      <w:r>
        <w:rPr>
          <w:rFonts w:ascii="仿宋_GB2312" w:eastAsia="仿宋_GB2312" w:hAnsiTheme="minorEastAsia" w:hint="eastAsia"/>
          <w:sz w:val="32"/>
          <w:szCs w:val="32"/>
        </w:rPr>
        <w:t>月</w:t>
      </w:r>
      <w:r>
        <w:rPr>
          <w:rFonts w:ascii="仿宋_GB2312" w:eastAsia="仿宋_GB2312" w:hAnsiTheme="minorEastAsia" w:hint="eastAsia"/>
          <w:sz w:val="32"/>
          <w:szCs w:val="32"/>
        </w:rPr>
        <w:t>18</w:t>
      </w:r>
      <w:r>
        <w:rPr>
          <w:rFonts w:ascii="仿宋_GB2312" w:eastAsia="仿宋_GB2312" w:hAnsiTheme="minorEastAsia" w:hint="eastAsia"/>
          <w:sz w:val="32"/>
          <w:szCs w:val="32"/>
        </w:rPr>
        <w:t>日立案执行后，分宜县人民法院执行人员多次与</w:t>
      </w:r>
      <w:r>
        <w:rPr>
          <w:rFonts w:ascii="仿宋_GB2312" w:eastAsia="仿宋_GB2312" w:hAnsiTheme="minorEastAsia" w:hint="eastAsia"/>
          <w:sz w:val="32"/>
          <w:szCs w:val="32"/>
        </w:rPr>
        <w:t>3</w:t>
      </w:r>
      <w:r>
        <w:rPr>
          <w:rFonts w:ascii="仿宋_GB2312" w:eastAsia="仿宋_GB2312" w:hAnsiTheme="minorEastAsia" w:hint="eastAsia"/>
          <w:sz w:val="32"/>
          <w:szCs w:val="32"/>
        </w:rPr>
        <w:t>名被执行人联系，</w:t>
      </w:r>
      <w:r>
        <w:rPr>
          <w:rFonts w:ascii="仿宋_GB2312" w:eastAsia="仿宋_GB2312" w:hAnsiTheme="minorEastAsia" w:hint="eastAsia"/>
          <w:sz w:val="32"/>
          <w:szCs w:val="32"/>
        </w:rPr>
        <w:t>3</w:t>
      </w:r>
      <w:r>
        <w:rPr>
          <w:rFonts w:ascii="仿宋_GB2312" w:eastAsia="仿宋_GB2312" w:hAnsiTheme="minorEastAsia" w:hint="eastAsia"/>
          <w:sz w:val="32"/>
          <w:szCs w:val="32"/>
        </w:rPr>
        <w:t>人均</w:t>
      </w:r>
      <w:proofErr w:type="gramStart"/>
      <w:r>
        <w:rPr>
          <w:rFonts w:ascii="仿宋_GB2312" w:eastAsia="仿宋_GB2312" w:hAnsiTheme="minorEastAsia" w:hint="eastAsia"/>
          <w:sz w:val="32"/>
          <w:szCs w:val="32"/>
        </w:rPr>
        <w:t>无主动</w:t>
      </w:r>
      <w:proofErr w:type="gramEnd"/>
      <w:r>
        <w:rPr>
          <w:rFonts w:ascii="仿宋_GB2312" w:eastAsia="仿宋_GB2312" w:hAnsiTheme="minorEastAsia" w:hint="eastAsia"/>
          <w:sz w:val="32"/>
          <w:szCs w:val="32"/>
        </w:rPr>
        <w:t>履行的意思，且拒不露面，遂将三人列入失信被执行人名单。</w:t>
      </w:r>
      <w:r>
        <w:rPr>
          <w:rFonts w:ascii="仿宋_GB2312" w:eastAsia="仿宋_GB2312" w:hAnsiTheme="minorEastAsia" w:hint="eastAsia"/>
          <w:sz w:val="32"/>
          <w:szCs w:val="32"/>
        </w:rPr>
        <w:t>2018</w:t>
      </w:r>
      <w:r>
        <w:rPr>
          <w:rFonts w:ascii="仿宋_GB2312" w:eastAsia="仿宋_GB2312" w:hAnsiTheme="minorEastAsia" w:hint="eastAsia"/>
          <w:sz w:val="32"/>
          <w:szCs w:val="32"/>
        </w:rPr>
        <w:t>年</w:t>
      </w:r>
      <w:r>
        <w:rPr>
          <w:rFonts w:ascii="仿宋_GB2312" w:eastAsia="仿宋_GB2312" w:hAnsiTheme="minorEastAsia" w:hint="eastAsia"/>
          <w:sz w:val="32"/>
          <w:szCs w:val="32"/>
        </w:rPr>
        <w:t>2</w:t>
      </w:r>
      <w:r>
        <w:rPr>
          <w:rFonts w:ascii="仿宋_GB2312" w:eastAsia="仿宋_GB2312" w:hAnsiTheme="minorEastAsia" w:hint="eastAsia"/>
          <w:sz w:val="32"/>
          <w:szCs w:val="32"/>
        </w:rPr>
        <w:t>月</w:t>
      </w:r>
      <w:r>
        <w:rPr>
          <w:rFonts w:ascii="仿宋_GB2312" w:eastAsia="仿宋_GB2312" w:hAnsiTheme="minorEastAsia" w:hint="eastAsia"/>
          <w:sz w:val="32"/>
          <w:szCs w:val="32"/>
        </w:rPr>
        <w:t>1</w:t>
      </w:r>
      <w:r>
        <w:rPr>
          <w:rFonts w:ascii="仿宋_GB2312" w:eastAsia="仿宋_GB2312" w:hAnsiTheme="minorEastAsia" w:hint="eastAsia"/>
          <w:sz w:val="32"/>
          <w:szCs w:val="32"/>
        </w:rPr>
        <w:t>日，执行人员接到申请人提供的线索，立即出警，在某保险公司发现正在工作的杨某锋，遂将杨某锋拘传到法院。最终，被执行人杨某锋将全部执行款交到法院。</w:t>
      </w:r>
    </w:p>
    <w:p w:rsidR="008F28D3" w:rsidRDefault="0083237A">
      <w:pPr>
        <w:spacing w:line="540" w:lineRule="exact"/>
        <w:ind w:firstLineChars="200" w:firstLine="640"/>
        <w:rPr>
          <w:rFonts w:ascii="仿宋_GB2312" w:eastAsia="仿宋_GB2312" w:hAnsiTheme="minorEastAsia"/>
          <w:sz w:val="32"/>
          <w:szCs w:val="32"/>
        </w:rPr>
      </w:pPr>
      <w:r>
        <w:rPr>
          <w:rFonts w:ascii="黑体" w:eastAsia="黑体" w:hAnsi="黑体" w:cs="宋体" w:hint="eastAsia"/>
          <w:kern w:val="0"/>
          <w:sz w:val="32"/>
          <w:szCs w:val="32"/>
        </w:rPr>
        <w:t>【典型意义】</w:t>
      </w:r>
    </w:p>
    <w:p w:rsidR="008F28D3" w:rsidRDefault="0083237A">
      <w:pPr>
        <w:spacing w:line="54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本案系因拒不支付农民工劳动报酬引发的执行案件。随着城市化进程加快和农村剩余劳动力的转移，许多村民选择进城务工。在一些地区和行业，侵害农民工合法权益行为时有发生。维护农民工合法权益，特别是维护农民工工资报酬权益，事关农民工切身利益，事关促进乡村安定发展大局。本案中，法院加大执行力度，严厉打击拒不支付农民工报酬的行为，彰显了维护农民工合法权益的司法担当。</w:t>
      </w:r>
    </w:p>
    <w:sectPr w:rsidR="008F28D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37A" w:rsidRDefault="0083237A">
      <w:r>
        <w:separator/>
      </w:r>
    </w:p>
  </w:endnote>
  <w:endnote w:type="continuationSeparator" w:id="0">
    <w:p w:rsidR="0083237A" w:rsidRDefault="00832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0000000" w:usb2="00000010" w:usb3="00000000" w:csb0="00040000" w:csb1="00000000"/>
  </w:font>
  <w:font w:name="仿宋_GB2312">
    <w:altName w:val="微软雅黑"/>
    <w:charset w:val="86"/>
    <w:family w:val="modern"/>
    <w:pitch w:val="default"/>
    <w:sig w:usb0="00000001" w:usb1="080E0000" w:usb2="0000000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119890"/>
    </w:sdtPr>
    <w:sdtEndPr/>
    <w:sdtContent>
      <w:p w:rsidR="008F28D3" w:rsidRDefault="0083237A">
        <w:pPr>
          <w:pStyle w:val="a5"/>
          <w:jc w:val="center"/>
        </w:pPr>
        <w:r>
          <w:fldChar w:fldCharType="begin"/>
        </w:r>
        <w:r>
          <w:instrText>PAGE   \* MERGEFORMAT</w:instrText>
        </w:r>
        <w:r>
          <w:fldChar w:fldCharType="separate"/>
        </w:r>
        <w:r>
          <w:rPr>
            <w:lang w:val="zh-CN"/>
          </w:rPr>
          <w:t>10</w:t>
        </w:r>
        <w:r>
          <w:fldChar w:fldCharType="end"/>
        </w:r>
      </w:p>
    </w:sdtContent>
  </w:sdt>
  <w:p w:rsidR="008F28D3" w:rsidRDefault="008F28D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37A" w:rsidRDefault="0083237A">
      <w:r>
        <w:separator/>
      </w:r>
    </w:p>
  </w:footnote>
  <w:footnote w:type="continuationSeparator" w:id="0">
    <w:p w:rsidR="0083237A" w:rsidRDefault="008323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3CB"/>
    <w:rsid w:val="000053E1"/>
    <w:rsid w:val="00017051"/>
    <w:rsid w:val="0005002E"/>
    <w:rsid w:val="00053904"/>
    <w:rsid w:val="00053AA5"/>
    <w:rsid w:val="00070420"/>
    <w:rsid w:val="00071C63"/>
    <w:rsid w:val="00076201"/>
    <w:rsid w:val="000768E2"/>
    <w:rsid w:val="000A54A0"/>
    <w:rsid w:val="000B3680"/>
    <w:rsid w:val="000B70FC"/>
    <w:rsid w:val="000C6AF6"/>
    <w:rsid w:val="000F201F"/>
    <w:rsid w:val="000F52D5"/>
    <w:rsid w:val="00100E91"/>
    <w:rsid w:val="001076B7"/>
    <w:rsid w:val="00126B73"/>
    <w:rsid w:val="00132C80"/>
    <w:rsid w:val="00153E83"/>
    <w:rsid w:val="001657ED"/>
    <w:rsid w:val="0017203A"/>
    <w:rsid w:val="001F03D1"/>
    <w:rsid w:val="00223D72"/>
    <w:rsid w:val="00235546"/>
    <w:rsid w:val="00242894"/>
    <w:rsid w:val="0026138E"/>
    <w:rsid w:val="0028419A"/>
    <w:rsid w:val="002A7122"/>
    <w:rsid w:val="002B5872"/>
    <w:rsid w:val="003005EC"/>
    <w:rsid w:val="00304BA3"/>
    <w:rsid w:val="00307829"/>
    <w:rsid w:val="00315E95"/>
    <w:rsid w:val="003243CB"/>
    <w:rsid w:val="00355636"/>
    <w:rsid w:val="00357FDB"/>
    <w:rsid w:val="0037425B"/>
    <w:rsid w:val="00376FE7"/>
    <w:rsid w:val="003A16E2"/>
    <w:rsid w:val="003A4A27"/>
    <w:rsid w:val="003E0BF9"/>
    <w:rsid w:val="004142C7"/>
    <w:rsid w:val="004248F2"/>
    <w:rsid w:val="004754D9"/>
    <w:rsid w:val="00497868"/>
    <w:rsid w:val="00497EA4"/>
    <w:rsid w:val="004A7252"/>
    <w:rsid w:val="004B08EF"/>
    <w:rsid w:val="004C166B"/>
    <w:rsid w:val="004C6CE2"/>
    <w:rsid w:val="004D59D5"/>
    <w:rsid w:val="00504C41"/>
    <w:rsid w:val="00524514"/>
    <w:rsid w:val="00527514"/>
    <w:rsid w:val="00535EA1"/>
    <w:rsid w:val="00544C8F"/>
    <w:rsid w:val="00563A67"/>
    <w:rsid w:val="0056601A"/>
    <w:rsid w:val="005674D0"/>
    <w:rsid w:val="00572423"/>
    <w:rsid w:val="00583946"/>
    <w:rsid w:val="005C01E0"/>
    <w:rsid w:val="005C5D1D"/>
    <w:rsid w:val="005D5966"/>
    <w:rsid w:val="005E2063"/>
    <w:rsid w:val="006137EA"/>
    <w:rsid w:val="00617FF5"/>
    <w:rsid w:val="00623600"/>
    <w:rsid w:val="00626ABE"/>
    <w:rsid w:val="00630F8F"/>
    <w:rsid w:val="0064504F"/>
    <w:rsid w:val="00661436"/>
    <w:rsid w:val="0066655F"/>
    <w:rsid w:val="00675B1B"/>
    <w:rsid w:val="00675C06"/>
    <w:rsid w:val="006A2FC6"/>
    <w:rsid w:val="006E0173"/>
    <w:rsid w:val="006E4D21"/>
    <w:rsid w:val="00711F40"/>
    <w:rsid w:val="007176CB"/>
    <w:rsid w:val="00720543"/>
    <w:rsid w:val="00732AAE"/>
    <w:rsid w:val="00732C29"/>
    <w:rsid w:val="00736931"/>
    <w:rsid w:val="00766472"/>
    <w:rsid w:val="0077056B"/>
    <w:rsid w:val="00787E4C"/>
    <w:rsid w:val="0079522A"/>
    <w:rsid w:val="007A4815"/>
    <w:rsid w:val="007A6F0B"/>
    <w:rsid w:val="007D379E"/>
    <w:rsid w:val="007E67AC"/>
    <w:rsid w:val="007E7591"/>
    <w:rsid w:val="007F3481"/>
    <w:rsid w:val="00826E39"/>
    <w:rsid w:val="00830A71"/>
    <w:rsid w:val="0083237A"/>
    <w:rsid w:val="00834A87"/>
    <w:rsid w:val="00842687"/>
    <w:rsid w:val="008521FE"/>
    <w:rsid w:val="008579C3"/>
    <w:rsid w:val="00862DCB"/>
    <w:rsid w:val="00871045"/>
    <w:rsid w:val="008A6B35"/>
    <w:rsid w:val="008B23CD"/>
    <w:rsid w:val="008C6816"/>
    <w:rsid w:val="008F28D3"/>
    <w:rsid w:val="008F52DE"/>
    <w:rsid w:val="00904CB2"/>
    <w:rsid w:val="00910FD5"/>
    <w:rsid w:val="00922F2E"/>
    <w:rsid w:val="00931F46"/>
    <w:rsid w:val="0096148F"/>
    <w:rsid w:val="00972241"/>
    <w:rsid w:val="00980913"/>
    <w:rsid w:val="009A4383"/>
    <w:rsid w:val="009A70D5"/>
    <w:rsid w:val="00A21632"/>
    <w:rsid w:val="00A30B07"/>
    <w:rsid w:val="00A36369"/>
    <w:rsid w:val="00A37D5D"/>
    <w:rsid w:val="00A479A7"/>
    <w:rsid w:val="00A5133D"/>
    <w:rsid w:val="00A5726A"/>
    <w:rsid w:val="00A9134C"/>
    <w:rsid w:val="00A94908"/>
    <w:rsid w:val="00AA45F3"/>
    <w:rsid w:val="00AD30D2"/>
    <w:rsid w:val="00AF77FD"/>
    <w:rsid w:val="00B17A9F"/>
    <w:rsid w:val="00B33219"/>
    <w:rsid w:val="00B3458A"/>
    <w:rsid w:val="00B34F06"/>
    <w:rsid w:val="00B37D1A"/>
    <w:rsid w:val="00B45D9C"/>
    <w:rsid w:val="00B8129E"/>
    <w:rsid w:val="00B91173"/>
    <w:rsid w:val="00B9450D"/>
    <w:rsid w:val="00B94F86"/>
    <w:rsid w:val="00BB0FCA"/>
    <w:rsid w:val="00BC18E3"/>
    <w:rsid w:val="00BC3193"/>
    <w:rsid w:val="00BE5CE4"/>
    <w:rsid w:val="00BF409A"/>
    <w:rsid w:val="00C07AA1"/>
    <w:rsid w:val="00C110D1"/>
    <w:rsid w:val="00C1738C"/>
    <w:rsid w:val="00C266FB"/>
    <w:rsid w:val="00C34CF0"/>
    <w:rsid w:val="00C51DDC"/>
    <w:rsid w:val="00C57C39"/>
    <w:rsid w:val="00C82288"/>
    <w:rsid w:val="00C857FF"/>
    <w:rsid w:val="00CD1E5D"/>
    <w:rsid w:val="00CD43C8"/>
    <w:rsid w:val="00CE51A0"/>
    <w:rsid w:val="00D024E3"/>
    <w:rsid w:val="00D16144"/>
    <w:rsid w:val="00D16A43"/>
    <w:rsid w:val="00D31F61"/>
    <w:rsid w:val="00D428CD"/>
    <w:rsid w:val="00D546BD"/>
    <w:rsid w:val="00D9497A"/>
    <w:rsid w:val="00D94FF3"/>
    <w:rsid w:val="00DB29C8"/>
    <w:rsid w:val="00DB4A28"/>
    <w:rsid w:val="00DE7765"/>
    <w:rsid w:val="00DF6A07"/>
    <w:rsid w:val="00E03309"/>
    <w:rsid w:val="00E11D38"/>
    <w:rsid w:val="00E178E0"/>
    <w:rsid w:val="00E511D5"/>
    <w:rsid w:val="00E57B0A"/>
    <w:rsid w:val="00E6045D"/>
    <w:rsid w:val="00E654D1"/>
    <w:rsid w:val="00E75762"/>
    <w:rsid w:val="00E76A6D"/>
    <w:rsid w:val="00E973C9"/>
    <w:rsid w:val="00EA07A9"/>
    <w:rsid w:val="00EA1475"/>
    <w:rsid w:val="00EA465F"/>
    <w:rsid w:val="00EC46ED"/>
    <w:rsid w:val="00ED1DF6"/>
    <w:rsid w:val="00ED50E9"/>
    <w:rsid w:val="00EE1B7B"/>
    <w:rsid w:val="00EF7634"/>
    <w:rsid w:val="00F04D52"/>
    <w:rsid w:val="00F202BA"/>
    <w:rsid w:val="00F20BC5"/>
    <w:rsid w:val="00F32D1B"/>
    <w:rsid w:val="00F42871"/>
    <w:rsid w:val="00F54FCF"/>
    <w:rsid w:val="00F738F1"/>
    <w:rsid w:val="00F8674D"/>
    <w:rsid w:val="00FA18E0"/>
    <w:rsid w:val="00FB19DB"/>
    <w:rsid w:val="00FC20D5"/>
    <w:rsid w:val="00FC4405"/>
    <w:rsid w:val="00FD3D19"/>
    <w:rsid w:val="0C0B3471"/>
    <w:rsid w:val="5C474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EB34A"/>
  <w15:docId w15:val="{58C63744-EF78-431D-B926-9364D4CC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eastAsia="宋体" w:hAnsi="Calibri" w:cs="Times New Roman"/>
      <w:kern w:val="2"/>
      <w:sz w:val="3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宋体" w:eastAsiaTheme="minorEastAsia" w:hAnsi="Courier New" w:cs="Courier New"/>
      <w:sz w:val="21"/>
      <w:szCs w:val="21"/>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Autospacing="1" w:afterAutospacing="1"/>
      <w:jc w:val="left"/>
    </w:pPr>
    <w:rPr>
      <w:rFonts w:asciiTheme="minorHAnsi" w:eastAsiaTheme="minorEastAsia" w:hAnsiTheme="minorHAnsi"/>
      <w:kern w:val="0"/>
      <w:sz w:val="24"/>
      <w:szCs w:val="24"/>
    </w:rPr>
  </w:style>
  <w:style w:type="character" w:styleId="aa">
    <w:name w:val="Hyperlink"/>
    <w:basedOn w:val="a0"/>
    <w:qFormat/>
    <w:rPr>
      <w:color w:val="0000FF"/>
      <w:u w:val="single"/>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a4">
    <w:name w:val="纯文本 字符"/>
    <w:basedOn w:val="a0"/>
    <w:link w:val="a3"/>
    <w:qFormat/>
    <w:rPr>
      <w:rFonts w:ascii="宋体" w:hAnsi="Courier New" w:cs="Courier New"/>
      <w:szCs w:val="21"/>
    </w:rPr>
  </w:style>
  <w:style w:type="character" w:customStyle="1" w:styleId="Char1">
    <w:name w:val="纯文本 Char1"/>
    <w:basedOn w:val="a0"/>
    <w:uiPriority w:val="99"/>
    <w:semiHidden/>
    <w:qFormat/>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15E6DD-8C94-4F6F-A000-58FB4C645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1151</Words>
  <Characters>6562</Characters>
  <Application>Microsoft Office Word</Application>
  <DocSecurity>0</DocSecurity>
  <Lines>54</Lines>
  <Paragraphs>15</Paragraphs>
  <ScaleCrop>false</ScaleCrop>
  <Company>微软中国</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yu shi</cp:lastModifiedBy>
  <cp:revision>2</cp:revision>
  <dcterms:created xsi:type="dcterms:W3CDTF">2019-01-14T09:42:00Z</dcterms:created>
  <dcterms:modified xsi:type="dcterms:W3CDTF">2019-01-14T09:42:00Z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